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590" w:rsidRDefault="009C1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C159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9C159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9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9C159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9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28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9C159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9C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VAPH/22/28</w:t>
            </w:r>
          </w:p>
        </w:tc>
      </w:tr>
      <w:tr w:rsidR="009C159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9C159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9C159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9C159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9C159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159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Minimumloon</w:t>
            </w:r>
            <w:proofErr w:type="spellEnd"/>
            <w:r>
              <w:rPr>
                <w:sz w:val="34"/>
                <w:szCs w:val="34"/>
              </w:rPr>
              <w:t xml:space="preserve"> in 2022 (update </w:t>
            </w:r>
            <w:proofErr w:type="spellStart"/>
            <w:r>
              <w:rPr>
                <w:sz w:val="34"/>
                <w:szCs w:val="34"/>
              </w:rPr>
              <w:t>december</w:t>
            </w:r>
            <w:proofErr w:type="spellEnd"/>
            <w:r>
              <w:rPr>
                <w:sz w:val="34"/>
                <w:szCs w:val="34"/>
              </w:rPr>
              <w:t>)</w:t>
            </w:r>
          </w:p>
        </w:tc>
      </w:tr>
      <w:tr w:rsidR="009C159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C1590" w:rsidRDefault="00DA6B19">
      <w:pPr>
        <w:widowControl w:val="0"/>
        <w:shd w:val="clear" w:color="auto" w:fill="FFFFFF"/>
        <w:spacing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bent u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minimaal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9C1590" w:rsidRDefault="009C1590">
      <w:pPr>
        <w:widowControl w:val="0"/>
        <w:shd w:val="clear" w:color="auto" w:fill="FFFFFF"/>
        <w:spacing w:line="360" w:lineRule="auto"/>
        <w:rPr>
          <w:b/>
        </w:rPr>
      </w:pPr>
    </w:p>
    <w:p w:rsidR="009C1590" w:rsidRDefault="00DA6B19">
      <w:pPr>
        <w:widowControl w:val="0"/>
        <w:shd w:val="clear" w:color="auto" w:fill="FFFFFF"/>
        <w:spacing w:line="360" w:lineRule="auto"/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</w:t>
      </w:r>
      <w:r>
        <w:t xml:space="preserve"> </w:t>
      </w:r>
      <w:proofErr w:type="spellStart"/>
      <w:r>
        <w:t>bedraagt</w:t>
      </w:r>
      <w:proofErr w:type="spellEnd"/>
      <w:r>
        <w:t xml:space="preserve"> het </w:t>
      </w:r>
      <w:proofErr w:type="spellStart"/>
      <w:r>
        <w:t>minimumbrutoloon</w:t>
      </w:r>
      <w:proofErr w:type="spellEnd"/>
      <w:r>
        <w:t xml:space="preserve"> per </w:t>
      </w:r>
      <w:proofErr w:type="spellStart"/>
      <w:r>
        <w:t>maand</w:t>
      </w:r>
      <w:proofErr w:type="spellEnd"/>
      <w:r>
        <w:rPr>
          <w:b/>
        </w:rPr>
        <w:t xml:space="preserve"> 2.276,00 euro</w:t>
      </w:r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minimumbruto-uurloon</w:t>
      </w:r>
      <w:proofErr w:type="spellEnd"/>
      <w:r>
        <w:t xml:space="preserve"> </w:t>
      </w:r>
      <w:r>
        <w:rPr>
          <w:b/>
        </w:rPr>
        <w:t>13,8218 euro</w:t>
      </w:r>
      <w:r>
        <w:t>.</w:t>
      </w:r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indexsprongen</w:t>
      </w:r>
      <w:proofErr w:type="spellEnd"/>
      <w:r>
        <w:t xml:space="preserve"> van 2021 </w:t>
      </w:r>
      <w:proofErr w:type="spellStart"/>
      <w:r>
        <w:t>en</w:t>
      </w:r>
      <w:proofErr w:type="spellEnd"/>
      <w:r>
        <w:t xml:space="preserve"> 2022:</w:t>
      </w: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2816"/>
        <w:gridCol w:w="2636"/>
      </w:tblGrid>
      <w:tr w:rsidR="009C1590">
        <w:trPr>
          <w:trHeight w:val="43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loon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Minimummaandloon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Minimumuurloon</w:t>
            </w:r>
            <w:proofErr w:type="spellEnd"/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december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…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€ 2.276,00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€ 13,8218</w:t>
            </w:r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€ 2.231,37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€ 13,5508</w:t>
            </w:r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augustus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€ 2.187,52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€ 13,2845</w:t>
            </w:r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€ 2.144,67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€ 13,0243</w:t>
            </w:r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€ 2.102,64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€ 12,7690</w:t>
            </w:r>
          </w:p>
        </w:tc>
      </w:tr>
      <w:tr w:rsidR="009C1590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oktober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€ 2.061,41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€ 12,5187</w:t>
            </w:r>
          </w:p>
        </w:tc>
      </w:tr>
      <w:tr w:rsidR="009C1590">
        <w:trPr>
          <w:trHeight w:val="70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€ 2.020,99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90" w:rsidRDefault="00DA6B19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€ 12,2732</w:t>
            </w:r>
          </w:p>
        </w:tc>
      </w:tr>
    </w:tbl>
    <w:p w:rsidR="009C1590" w:rsidRDefault="009C1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Contracten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praktisch</w:t>
      </w:r>
      <w:proofErr w:type="spellEnd"/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yellow"/>
        </w:rPr>
      </w:pPr>
      <w:proofErr w:type="spellStart"/>
      <w:r>
        <w:t>Een</w:t>
      </w:r>
      <w:proofErr w:type="spellEnd"/>
      <w:r>
        <w:t xml:space="preserve"> </w:t>
      </w:r>
      <w:proofErr w:type="spellStart"/>
      <w:r>
        <w:t>loonswijziging</w:t>
      </w:r>
      <w:proofErr w:type="spellEnd"/>
      <w:r>
        <w:t xml:space="preserve"> door de </w:t>
      </w:r>
      <w:proofErr w:type="spellStart"/>
      <w:r>
        <w:t>indexatie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in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of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registraties</w:t>
      </w:r>
      <w:proofErr w:type="spellEnd"/>
      <w:r>
        <w:t xml:space="preserve"> in mijnvaph.be. </w:t>
      </w:r>
    </w:p>
    <w:p w:rsidR="009C1590" w:rsidRDefault="009C1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:rsidR="009C1590" w:rsidRDefault="00DA6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</w:t>
      </w:r>
      <w:hyperlink r:id="rId7">
        <w:r>
          <w:rPr>
            <w:color w:val="1155CC"/>
            <w:u w:val="single"/>
          </w:rPr>
          <w:t>budgetbesteding@vaph.be</w:t>
        </w:r>
      </w:hyperlink>
      <w:r>
        <w:t xml:space="preserve">. </w:t>
      </w:r>
    </w:p>
    <w:p w:rsidR="009C1590" w:rsidRDefault="009C1590">
      <w:pPr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C1590" w:rsidRDefault="009C15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C1590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19" w:rsidRDefault="00DA6B19">
      <w:pPr>
        <w:spacing w:line="240" w:lineRule="auto"/>
      </w:pPr>
      <w:r>
        <w:separator/>
      </w:r>
    </w:p>
  </w:endnote>
  <w:endnote w:type="continuationSeparator" w:id="0">
    <w:p w:rsidR="00DA6B19" w:rsidRDefault="00DA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90" w:rsidRDefault="009C1590">
    <w:pPr>
      <w:pBdr>
        <w:top w:val="nil"/>
        <w:left w:val="nil"/>
        <w:bottom w:val="nil"/>
        <w:right w:val="nil"/>
        <w:between w:val="nil"/>
      </w:pBdr>
    </w:pPr>
  </w:p>
  <w:p w:rsidR="009C1590" w:rsidRDefault="00DA6B1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F3211F">
      <w:fldChar w:fldCharType="separate"/>
    </w:r>
    <w:r w:rsidR="00F3211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F3211F">
      <w:fldChar w:fldCharType="separate"/>
    </w:r>
    <w:r w:rsidR="00F321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19" w:rsidRDefault="00DA6B19">
      <w:pPr>
        <w:spacing w:line="240" w:lineRule="auto"/>
      </w:pPr>
      <w:r>
        <w:separator/>
      </w:r>
    </w:p>
  </w:footnote>
  <w:footnote w:type="continuationSeparator" w:id="0">
    <w:p w:rsidR="00DA6B19" w:rsidRDefault="00DA6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90" w:rsidRDefault="009C1590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90" w:rsidRDefault="009C1590">
    <w:pPr>
      <w:pBdr>
        <w:top w:val="nil"/>
        <w:left w:val="nil"/>
        <w:bottom w:val="nil"/>
        <w:right w:val="nil"/>
        <w:between w:val="nil"/>
      </w:pBdr>
    </w:pPr>
  </w:p>
  <w:p w:rsidR="009C1590" w:rsidRDefault="009C1590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9C1590" w:rsidRDefault="00DA6B1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590"/>
    <w:rsid w:val="009C1590"/>
    <w:rsid w:val="00DA6B19"/>
    <w:rsid w:val="00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2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2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getbesteding@vaph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2022-11-28T09:51:00Z</dcterms:created>
  <dcterms:modified xsi:type="dcterms:W3CDTF">2022-11-28T09:51:00Z</dcterms:modified>
</cp:coreProperties>
</file>