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25"/>
        <w:gridCol w:w="1682"/>
        <w:gridCol w:w="1538"/>
        <w:gridCol w:w="1242"/>
        <w:gridCol w:w="1814"/>
      </w:tblGrid>
      <w:tr w:rsidR="00487CBD" w:rsidRPr="000F66B6" w14:paraId="050F5D27" w14:textId="77777777" w:rsidTr="00170705">
        <w:trPr>
          <w:trHeight w:val="1701"/>
        </w:trPr>
        <w:tc>
          <w:tcPr>
            <w:tcW w:w="4361" w:type="dxa"/>
            <w:gridSpan w:val="2"/>
          </w:tcPr>
          <w:p w14:paraId="0FC61452" w14:textId="77777777" w:rsidR="00DE2756" w:rsidRDefault="00DE2756" w:rsidP="00044FCB">
            <w:pPr>
              <w:pStyle w:val="Brief-Adres"/>
              <w:spacing w:after="100"/>
            </w:pPr>
            <w:r>
              <w:t>Secretariaat Raadgevend Comité</w:t>
            </w:r>
          </w:p>
          <w:p w14:paraId="3D0646BC" w14:textId="77777777" w:rsidR="00DE2756" w:rsidRDefault="00DE2756" w:rsidP="00DE2756">
            <w:pPr>
              <w:pStyle w:val="Brief-Adres"/>
            </w:pPr>
            <w:proofErr w:type="spellStart"/>
            <w:r w:rsidRPr="003A5274">
              <w:t>Zenithgebouw</w:t>
            </w:r>
            <w:proofErr w:type="spellEnd"/>
          </w:p>
          <w:p w14:paraId="34D475EF" w14:textId="77777777" w:rsidR="00487CBD" w:rsidRPr="003A5274" w:rsidRDefault="00487CBD" w:rsidP="00B2051E">
            <w:pPr>
              <w:pStyle w:val="Brief-Adres"/>
            </w:pPr>
            <w:r w:rsidRPr="003A5274">
              <w:t>Koning Albert II-laan 37</w:t>
            </w:r>
          </w:p>
          <w:p w14:paraId="55BD3148" w14:textId="77777777"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14:paraId="561880BB" w14:textId="77777777"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14:paraId="67B57329" w14:textId="77777777" w:rsidTr="00170705">
        <w:trPr>
          <w:trHeight w:hRule="exact" w:val="340"/>
        </w:trPr>
        <w:tc>
          <w:tcPr>
            <w:tcW w:w="9041" w:type="dxa"/>
            <w:gridSpan w:val="5"/>
          </w:tcPr>
          <w:p w14:paraId="39756521" w14:textId="77777777" w:rsidR="00BF74A3" w:rsidRPr="00924A23" w:rsidRDefault="00BF74A3" w:rsidP="000F66B6">
            <w:pPr>
              <w:rPr>
                <w:sz w:val="20"/>
                <w:szCs w:val="20"/>
              </w:rPr>
            </w:pPr>
          </w:p>
        </w:tc>
      </w:tr>
      <w:tr w:rsidR="00924A23" w:rsidRPr="00BF74A3" w14:paraId="589F5E35" w14:textId="77777777" w:rsidTr="00C10A6B">
        <w:trPr>
          <w:trHeight w:hRule="exact" w:val="284"/>
        </w:trPr>
        <w:tc>
          <w:tcPr>
            <w:tcW w:w="2676" w:type="dxa"/>
            <w:tcMar>
              <w:top w:w="28" w:type="dxa"/>
              <w:bottom w:w="28" w:type="dxa"/>
            </w:tcMar>
          </w:tcPr>
          <w:p w14:paraId="370FD35F" w14:textId="77777777"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14:paraId="752CB76E" w14:textId="77777777" w:rsidR="00924A23" w:rsidRPr="00BF74A3" w:rsidRDefault="00BF74A3" w:rsidP="000B63B7">
            <w:pPr>
              <w:pStyle w:val="VerslagNotaOmzendbrief-Kenmerk-Kop"/>
            </w:pPr>
            <w:r w:rsidRPr="00BF74A3">
              <w:t>Ons kenmerk</w:t>
            </w:r>
          </w:p>
        </w:tc>
        <w:tc>
          <w:tcPr>
            <w:tcW w:w="1277" w:type="dxa"/>
            <w:tcMar>
              <w:top w:w="28" w:type="dxa"/>
              <w:bottom w:w="28" w:type="dxa"/>
            </w:tcMar>
          </w:tcPr>
          <w:p w14:paraId="4F85E195" w14:textId="77777777" w:rsidR="00924A23" w:rsidRPr="00BF74A3" w:rsidRDefault="00924A23" w:rsidP="000B63B7">
            <w:pPr>
              <w:pStyle w:val="VerslagNotaOmzendbrief-Kenmerk-Kop"/>
            </w:pPr>
          </w:p>
        </w:tc>
        <w:tc>
          <w:tcPr>
            <w:tcW w:w="1844" w:type="dxa"/>
            <w:tcMar>
              <w:top w:w="28" w:type="dxa"/>
              <w:bottom w:w="28" w:type="dxa"/>
            </w:tcMar>
          </w:tcPr>
          <w:p w14:paraId="5E2BFD40" w14:textId="77777777" w:rsidR="00924A23" w:rsidRPr="00BF74A3" w:rsidRDefault="00BF74A3" w:rsidP="000B63B7">
            <w:pPr>
              <w:pStyle w:val="VerslagNotaOmzendbrief-Kenmerk-Kop"/>
            </w:pPr>
            <w:r>
              <w:t>Datum</w:t>
            </w:r>
          </w:p>
        </w:tc>
      </w:tr>
      <w:tr w:rsidR="00BF74A3" w:rsidRPr="00BF74A3" w14:paraId="0FA88007" w14:textId="77777777" w:rsidTr="00C10A6B">
        <w:trPr>
          <w:trHeight w:val="284"/>
        </w:trPr>
        <w:tc>
          <w:tcPr>
            <w:tcW w:w="2676" w:type="dxa"/>
            <w:tcMar>
              <w:top w:w="0" w:type="dxa"/>
              <w:bottom w:w="0" w:type="dxa"/>
            </w:tcMar>
          </w:tcPr>
          <w:p w14:paraId="74EE0EE9" w14:textId="77777777" w:rsidR="00BF74A3" w:rsidRPr="00BF74A3" w:rsidRDefault="00BF74A3" w:rsidP="000F718F">
            <w:pPr>
              <w:pStyle w:val="VerslagNotaOmzendbrief-Kenmerk-Tekst"/>
              <w:numPr>
                <w:ilvl w:val="0"/>
                <w:numId w:val="2"/>
              </w:numPr>
            </w:pPr>
          </w:p>
        </w:tc>
        <w:tc>
          <w:tcPr>
            <w:tcW w:w="3244" w:type="dxa"/>
            <w:gridSpan w:val="2"/>
            <w:tcMar>
              <w:top w:w="0" w:type="dxa"/>
              <w:bottom w:w="0" w:type="dxa"/>
            </w:tcMar>
          </w:tcPr>
          <w:p w14:paraId="6BBF03EB" w14:textId="17514E9B" w:rsidR="00BF74A3" w:rsidRPr="00BF74A3" w:rsidRDefault="00C10A6B" w:rsidP="00426CCD">
            <w:pPr>
              <w:pStyle w:val="VerslagNotaOmzendbrief-Kenmerk-Tekst"/>
              <w:spacing w:after="100"/>
            </w:pPr>
            <w:r w:rsidRPr="00C10A6B">
              <w:t>1100/RC/</w:t>
            </w:r>
            <w:r w:rsidR="000D790D">
              <w:t>KD</w:t>
            </w:r>
            <w:r w:rsidRPr="00C10A6B">
              <w:t>/</w:t>
            </w:r>
            <w:proofErr w:type="spellStart"/>
            <w:r w:rsidRPr="00C10A6B">
              <w:t>gp</w:t>
            </w:r>
            <w:proofErr w:type="spellEnd"/>
            <w:r w:rsidRPr="00C10A6B">
              <w:t>/</w:t>
            </w:r>
            <w:r w:rsidR="00844173">
              <w:t>2</w:t>
            </w:r>
            <w:r w:rsidR="00BC2B22">
              <w:t>4</w:t>
            </w:r>
            <w:r w:rsidRPr="00C10A6B">
              <w:t>/AdvRC</w:t>
            </w:r>
            <w:r w:rsidR="00271039">
              <w:t>30</w:t>
            </w:r>
            <w:r w:rsidRPr="00C10A6B">
              <w:t>-</w:t>
            </w:r>
            <w:r w:rsidR="00BC2B22">
              <w:t>0</w:t>
            </w:r>
            <w:r w:rsidR="00271039">
              <w:t>4</w:t>
            </w:r>
            <w:r w:rsidR="00571A5C">
              <w:t xml:space="preserve"> </w:t>
            </w:r>
          </w:p>
        </w:tc>
        <w:tc>
          <w:tcPr>
            <w:tcW w:w="1277" w:type="dxa"/>
            <w:tcMar>
              <w:top w:w="0" w:type="dxa"/>
              <w:bottom w:w="0" w:type="dxa"/>
            </w:tcMar>
          </w:tcPr>
          <w:p w14:paraId="1A063134" w14:textId="77777777" w:rsidR="00BF74A3" w:rsidRPr="00BF74A3" w:rsidRDefault="00BF74A3" w:rsidP="000B63B7">
            <w:pPr>
              <w:pStyle w:val="VerslagNotaOmzendbrief-Kenmerk-Tekst"/>
            </w:pPr>
          </w:p>
        </w:tc>
        <w:sdt>
          <w:sdtPr>
            <w:id w:val="-1291354585"/>
            <w:lock w:val="sdtLocked"/>
            <w:placeholder>
              <w:docPart w:val="B7F7D6DD717B4843807E04C9FA87BCFA"/>
            </w:placeholder>
            <w:date w:fullDate="2024-05-06T00:00:00Z">
              <w:dateFormat w:val="d MMMM yyyy"/>
              <w:lid w:val="nl-BE"/>
              <w:storeMappedDataAs w:val="dateTime"/>
              <w:calendar w:val="gregorian"/>
            </w:date>
          </w:sdtPr>
          <w:sdtEndPr/>
          <w:sdtContent>
            <w:tc>
              <w:tcPr>
                <w:tcW w:w="1844" w:type="dxa"/>
                <w:tcMar>
                  <w:top w:w="0" w:type="dxa"/>
                  <w:bottom w:w="0" w:type="dxa"/>
                </w:tcMar>
              </w:tcPr>
              <w:p w14:paraId="7A9A61D7" w14:textId="23E34C87" w:rsidR="00BF74A3" w:rsidRPr="00BF74A3" w:rsidRDefault="00E9204B" w:rsidP="00426CCD">
                <w:pPr>
                  <w:pStyle w:val="VerslagNotaOmzendbrief-Kenmerk-Tekst"/>
                </w:pPr>
                <w:r>
                  <w:t>6</w:t>
                </w:r>
                <w:r w:rsidR="00271039">
                  <w:t xml:space="preserve"> mei 2024</w:t>
                </w:r>
              </w:p>
            </w:tc>
          </w:sdtContent>
        </w:sdt>
      </w:tr>
      <w:tr w:rsidR="00BF74A3" w:rsidRPr="00924A23" w14:paraId="29FFE102" w14:textId="77777777" w:rsidTr="00170705">
        <w:trPr>
          <w:trHeight w:hRule="exact" w:val="57"/>
        </w:trPr>
        <w:tc>
          <w:tcPr>
            <w:tcW w:w="9041" w:type="dxa"/>
            <w:gridSpan w:val="5"/>
          </w:tcPr>
          <w:p w14:paraId="4E443707" w14:textId="77777777" w:rsidR="00BF74A3" w:rsidRPr="00924A23" w:rsidRDefault="00BF74A3" w:rsidP="000F66B6">
            <w:pPr>
              <w:rPr>
                <w:sz w:val="20"/>
                <w:szCs w:val="20"/>
              </w:rPr>
            </w:pPr>
          </w:p>
        </w:tc>
      </w:tr>
      <w:tr w:rsidR="005D5F3D" w14:paraId="5B89A180" w14:textId="77777777" w:rsidTr="005D5F3D">
        <w:trPr>
          <w:trHeight w:hRule="exact" w:val="284"/>
        </w:trPr>
        <w:tc>
          <w:tcPr>
            <w:tcW w:w="7197" w:type="dxa"/>
            <w:gridSpan w:val="4"/>
            <w:tcMar>
              <w:top w:w="28" w:type="dxa"/>
              <w:left w:w="108" w:type="dxa"/>
              <w:bottom w:w="28" w:type="dxa"/>
              <w:right w:w="108" w:type="dxa"/>
            </w:tcMar>
            <w:hideMark/>
          </w:tcPr>
          <w:p w14:paraId="5867DEEB" w14:textId="77777777"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14:paraId="23DFCB5E" w14:textId="77777777" w:rsidR="005D5F3D" w:rsidRDefault="005D5F3D">
            <w:pPr>
              <w:pStyle w:val="VerslagNotaOmzendbrief-Kenmerk-Kop"/>
              <w:spacing w:before="0" w:beforeAutospacing="0" w:afterAutospacing="0"/>
            </w:pPr>
            <w:r>
              <w:t>Bijlagen</w:t>
            </w:r>
          </w:p>
        </w:tc>
      </w:tr>
      <w:tr w:rsidR="005D5F3D" w14:paraId="7571EA0A" w14:textId="77777777" w:rsidTr="005D5F3D">
        <w:trPr>
          <w:trHeight w:val="284"/>
        </w:trPr>
        <w:tc>
          <w:tcPr>
            <w:tcW w:w="7197" w:type="dxa"/>
            <w:gridSpan w:val="4"/>
            <w:tcMar>
              <w:top w:w="0" w:type="dxa"/>
              <w:left w:w="108" w:type="dxa"/>
              <w:bottom w:w="0" w:type="dxa"/>
              <w:right w:w="108" w:type="dxa"/>
            </w:tcMar>
            <w:hideMark/>
          </w:tcPr>
          <w:p w14:paraId="4A0588DC" w14:textId="77777777" w:rsidR="005D5F3D" w:rsidRDefault="00DE2756" w:rsidP="00DE2756">
            <w:pPr>
              <w:pStyle w:val="VerslagNotaOmzendbrief-Kenmerk-Tekst"/>
              <w:spacing w:before="0" w:beforeAutospacing="0" w:afterAutospacing="0"/>
            </w:pPr>
            <w:r>
              <w:t>gerrit.pearce</w:t>
            </w:r>
            <w:r w:rsidR="00051743">
              <w:t>@</w:t>
            </w:r>
            <w:r>
              <w:t>vaph.be</w:t>
            </w:r>
          </w:p>
        </w:tc>
        <w:tc>
          <w:tcPr>
            <w:tcW w:w="1844" w:type="dxa"/>
            <w:tcMar>
              <w:top w:w="0" w:type="dxa"/>
              <w:left w:w="108" w:type="dxa"/>
              <w:bottom w:w="0" w:type="dxa"/>
              <w:right w:w="108" w:type="dxa"/>
            </w:tcMar>
            <w:hideMark/>
          </w:tcPr>
          <w:p w14:paraId="51604633" w14:textId="77777777" w:rsidR="005D5F3D" w:rsidRDefault="005D5F3D" w:rsidP="000F718F">
            <w:pPr>
              <w:pStyle w:val="VerslagNotaOmzendbrief-Kenmerk-Tekst"/>
              <w:numPr>
                <w:ilvl w:val="0"/>
                <w:numId w:val="2"/>
              </w:numPr>
              <w:spacing w:before="0" w:beforeAutospacing="0" w:afterAutospacing="0"/>
            </w:pPr>
          </w:p>
        </w:tc>
      </w:tr>
      <w:tr w:rsidR="00BF74A3" w:rsidRPr="00BF74A3" w14:paraId="7D63B624" w14:textId="77777777" w:rsidTr="00170705">
        <w:trPr>
          <w:trHeight w:hRule="exact" w:val="170"/>
        </w:trPr>
        <w:tc>
          <w:tcPr>
            <w:tcW w:w="9041" w:type="dxa"/>
            <w:gridSpan w:val="5"/>
          </w:tcPr>
          <w:p w14:paraId="2E2C87D5" w14:textId="77777777" w:rsidR="00BF74A3" w:rsidRPr="00BF74A3" w:rsidRDefault="00BF74A3" w:rsidP="007506D4">
            <w:pPr>
              <w:spacing w:after="100"/>
              <w:rPr>
                <w:color w:val="808080"/>
                <w:sz w:val="20"/>
                <w:szCs w:val="20"/>
              </w:rPr>
            </w:pPr>
          </w:p>
        </w:tc>
      </w:tr>
      <w:tr w:rsidR="00F127CF" w:rsidRPr="00F127CF" w14:paraId="03FC6F0C" w14:textId="77777777" w:rsidTr="00170705">
        <w:trPr>
          <w:trHeight w:val="284"/>
        </w:trPr>
        <w:tc>
          <w:tcPr>
            <w:tcW w:w="9041" w:type="dxa"/>
            <w:gridSpan w:val="5"/>
          </w:tcPr>
          <w:p w14:paraId="754F7305" w14:textId="32F7C37F" w:rsidR="00F127CF" w:rsidRPr="00F127CF" w:rsidRDefault="00E51769" w:rsidP="00426CCD">
            <w:pPr>
              <w:pStyle w:val="Brief-Onderwerp"/>
              <w:spacing w:after="100"/>
            </w:pPr>
            <w:r w:rsidRPr="00E51769">
              <w:rPr>
                <w:b/>
                <w:color w:val="414141"/>
              </w:rPr>
              <w:t>Adviezen van het Raadgevend Comité bij het VAPH uitgebracht tijdens zijn zitting d.d.</w:t>
            </w:r>
            <w:r w:rsidR="00F23128">
              <w:rPr>
                <w:b/>
                <w:color w:val="414141"/>
              </w:rPr>
              <w:t xml:space="preserve"> </w:t>
            </w:r>
            <w:r w:rsidR="00271039">
              <w:rPr>
                <w:b/>
                <w:color w:val="414141"/>
              </w:rPr>
              <w:t>30</w:t>
            </w:r>
            <w:r w:rsidRPr="00E51769">
              <w:rPr>
                <w:b/>
                <w:color w:val="414141"/>
              </w:rPr>
              <w:t>-</w:t>
            </w:r>
            <w:r w:rsidR="00BC2B22">
              <w:rPr>
                <w:b/>
                <w:color w:val="414141"/>
              </w:rPr>
              <w:t>0</w:t>
            </w:r>
            <w:r w:rsidR="00271039">
              <w:rPr>
                <w:b/>
                <w:color w:val="414141"/>
              </w:rPr>
              <w:t>4</w:t>
            </w:r>
            <w:r w:rsidRPr="00E51769">
              <w:rPr>
                <w:b/>
                <w:color w:val="414141"/>
              </w:rPr>
              <w:t>-20</w:t>
            </w:r>
            <w:r w:rsidR="00322A3D">
              <w:rPr>
                <w:b/>
                <w:color w:val="414141"/>
              </w:rPr>
              <w:t>2</w:t>
            </w:r>
            <w:r w:rsidR="00BC2B22">
              <w:rPr>
                <w:b/>
                <w:color w:val="414141"/>
              </w:rPr>
              <w:t>4</w:t>
            </w:r>
          </w:p>
        </w:tc>
      </w:tr>
      <w:tr w:rsidR="00F127CF" w:rsidRPr="00BF74A3" w14:paraId="6482C3A8" w14:textId="77777777" w:rsidTr="00170705">
        <w:trPr>
          <w:trHeight w:hRule="exact" w:val="340"/>
        </w:trPr>
        <w:tc>
          <w:tcPr>
            <w:tcW w:w="9041" w:type="dxa"/>
            <w:gridSpan w:val="5"/>
          </w:tcPr>
          <w:p w14:paraId="063CC5F4" w14:textId="77777777" w:rsidR="00F127CF" w:rsidRPr="00BF74A3" w:rsidRDefault="00F127CF" w:rsidP="0085199F">
            <w:pPr>
              <w:rPr>
                <w:color w:val="808080"/>
                <w:sz w:val="20"/>
                <w:szCs w:val="20"/>
              </w:rPr>
            </w:pPr>
          </w:p>
        </w:tc>
      </w:tr>
    </w:tbl>
    <w:p w14:paraId="0798EFB5" w14:textId="77777777" w:rsidR="00EA695F" w:rsidRPr="00173B33" w:rsidRDefault="00EA695F" w:rsidP="00EA695F">
      <w:pPr>
        <w:rPr>
          <w:lang w:val="nl-NL"/>
        </w:rPr>
      </w:pPr>
      <w:r w:rsidRPr="00173B33">
        <w:rPr>
          <w:lang w:val="nl-NL"/>
        </w:rPr>
        <w:t>Geachte heer Van Casteren</w:t>
      </w:r>
    </w:p>
    <w:p w14:paraId="1130A6E8" w14:textId="572F3991" w:rsidR="00EA695F" w:rsidRPr="00173B33" w:rsidRDefault="00A949EA" w:rsidP="00EA695F">
      <w:pPr>
        <w:rPr>
          <w:lang w:val="nl-NL"/>
        </w:rPr>
      </w:pPr>
      <w:r>
        <w:rPr>
          <w:lang w:val="nl-NL"/>
        </w:rPr>
        <w:t xml:space="preserve">Op de zitting van </w:t>
      </w:r>
      <w:r w:rsidR="00271039">
        <w:rPr>
          <w:lang w:val="nl-NL"/>
        </w:rPr>
        <w:t>30</w:t>
      </w:r>
      <w:r w:rsidR="00243591">
        <w:rPr>
          <w:lang w:val="nl-NL"/>
        </w:rPr>
        <w:t xml:space="preserve"> </w:t>
      </w:r>
      <w:r w:rsidR="00271039">
        <w:rPr>
          <w:lang w:val="nl-NL"/>
        </w:rPr>
        <w:t>april</w:t>
      </w:r>
      <w:r w:rsidR="005B4DDF">
        <w:rPr>
          <w:lang w:val="nl-NL"/>
        </w:rPr>
        <w:t xml:space="preserve"> </w:t>
      </w:r>
      <w:r w:rsidR="00EA695F" w:rsidRPr="00173B33">
        <w:rPr>
          <w:lang w:val="nl-NL"/>
        </w:rPr>
        <w:t>20</w:t>
      </w:r>
      <w:r w:rsidR="00844173">
        <w:rPr>
          <w:lang w:val="nl-NL"/>
        </w:rPr>
        <w:t>2</w:t>
      </w:r>
      <w:r w:rsidR="00BC2B22">
        <w:rPr>
          <w:lang w:val="nl-NL"/>
        </w:rPr>
        <w:t>4</w:t>
      </w:r>
      <w:r w:rsidR="00EA695F" w:rsidRPr="00173B33">
        <w:rPr>
          <w:lang w:val="nl-NL"/>
        </w:rPr>
        <w:t xml:space="preserve"> </w:t>
      </w:r>
      <w:r w:rsidR="00844173">
        <w:rPr>
          <w:lang w:val="nl-NL"/>
        </w:rPr>
        <w:t xml:space="preserve">heeft </w:t>
      </w:r>
      <w:r w:rsidR="00EA695F" w:rsidRPr="00173B33">
        <w:rPr>
          <w:lang w:val="nl-NL"/>
        </w:rPr>
        <w:t>het Raadgevend Comité bij het Vlaams Agentschap voor Personen met een Handicap de hiernavolgende adviezen</w:t>
      </w:r>
      <w:r w:rsidR="0090347A">
        <w:rPr>
          <w:lang w:val="nl-NL"/>
        </w:rPr>
        <w:t xml:space="preserve"> en bekommernissen geformuleerd:</w:t>
      </w:r>
    </w:p>
    <w:p w14:paraId="6C6E49E6" w14:textId="5614E502" w:rsidR="00350F15" w:rsidRDefault="00271039" w:rsidP="00650952">
      <w:pPr>
        <w:pStyle w:val="Kop1"/>
        <w:spacing w:after="0"/>
        <w:rPr>
          <w:color w:val="auto"/>
          <w:sz w:val="22"/>
          <w:szCs w:val="22"/>
          <w:lang w:val="nl-BE"/>
        </w:rPr>
      </w:pPr>
      <w:bookmarkStart w:id="0" w:name="_Hlk138855658"/>
      <w:r w:rsidRPr="00C324DE">
        <w:rPr>
          <w:sz w:val="22"/>
          <w:szCs w:val="22"/>
          <w:lang w:val="nl-BE"/>
        </w:rPr>
        <w:t>Globale Individuele Ondersteuning voor Minderjarigen</w:t>
      </w:r>
      <w:r w:rsidRPr="00271039">
        <w:rPr>
          <w:sz w:val="22"/>
          <w:szCs w:val="22"/>
          <w:lang w:val="nl-BE"/>
        </w:rPr>
        <w:br/>
      </w:r>
      <w:r w:rsidRPr="00C324DE">
        <w:rPr>
          <w:sz w:val="22"/>
          <w:szCs w:val="22"/>
          <w:lang w:val="nl-BE"/>
        </w:rPr>
        <w:t>DOC/RC/2024/30.04/25</w:t>
      </w:r>
      <w:r>
        <w:rPr>
          <w:sz w:val="22"/>
          <w:szCs w:val="22"/>
        </w:rPr>
        <w:t xml:space="preserve"> </w:t>
      </w:r>
    </w:p>
    <w:p w14:paraId="06492B2C" w14:textId="77777777" w:rsidR="00AE235D" w:rsidRPr="003D6A92" w:rsidRDefault="00AE235D" w:rsidP="00AE235D">
      <w:pPr>
        <w:spacing w:after="0" w:line="276" w:lineRule="auto"/>
      </w:pPr>
      <w:r w:rsidRPr="003D6A92">
        <w:t>Mede gelet op het unaniem positief advies vanwege de permanente werkgroep Financiering &amp; Besteding d.d. 21-03-2024, adviseert het Raadgevend Comité dat:</w:t>
      </w:r>
    </w:p>
    <w:p w14:paraId="4009DEC6" w14:textId="77777777" w:rsidR="00AE235D" w:rsidRPr="003D6A92" w:rsidRDefault="00AE235D" w:rsidP="00AE235D">
      <w:pPr>
        <w:numPr>
          <w:ilvl w:val="0"/>
          <w:numId w:val="22"/>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76" w:lineRule="auto"/>
      </w:pPr>
      <w:r w:rsidRPr="00A130A3">
        <w:t>i</w:t>
      </w:r>
      <w:r w:rsidRPr="003D6A92">
        <w:t>n de regelgeving aan het aanbieden van de GIO-functie specifieke voorwaarden, waaronder principes, partnerschappen en ervaring met jonge kinderen en inclusie worden gekoppeld</w:t>
      </w:r>
      <w:r w:rsidRPr="00A130A3">
        <w:t>;</w:t>
      </w:r>
    </w:p>
    <w:p w14:paraId="55B416B6" w14:textId="77777777" w:rsidR="00AE235D" w:rsidRPr="003D6A92" w:rsidRDefault="00AE235D" w:rsidP="00AE235D">
      <w:pPr>
        <w:numPr>
          <w:ilvl w:val="0"/>
          <w:numId w:val="22"/>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76" w:lineRule="auto"/>
      </w:pPr>
      <w:r w:rsidRPr="00A130A3">
        <w:t>p</w:t>
      </w:r>
      <w:r w:rsidRPr="003D6A92">
        <w:t>unten GIO niet langer apart in de erkenning staan, maar opgenomen worden binnen de algemene erkenning voor rechtstreeks toegankelijke hulp (RTH)</w:t>
      </w:r>
      <w:r w:rsidRPr="00A130A3">
        <w:t>;</w:t>
      </w:r>
    </w:p>
    <w:p w14:paraId="78D83A93" w14:textId="77777777" w:rsidR="00AE235D" w:rsidRPr="003D6A92" w:rsidRDefault="00AE235D" w:rsidP="00AE235D">
      <w:pPr>
        <w:numPr>
          <w:ilvl w:val="0"/>
          <w:numId w:val="22"/>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76" w:lineRule="auto"/>
      </w:pPr>
      <w:r w:rsidRPr="003D6A92">
        <w:t xml:space="preserve">behouden </w:t>
      </w:r>
      <w:r w:rsidRPr="00A130A3">
        <w:t xml:space="preserve">blijft </w:t>
      </w:r>
      <w:r w:rsidRPr="003D6A92">
        <w:t>dat er geen bijdrage gevraagd mag worden voor GIO.</w:t>
      </w:r>
    </w:p>
    <w:p w14:paraId="1A4C2047" w14:textId="77777777" w:rsidR="00AE235D" w:rsidRPr="003D6A92" w:rsidRDefault="00AE235D" w:rsidP="00AE235D">
      <w:pPr>
        <w:numPr>
          <w:ilvl w:val="0"/>
          <w:numId w:val="22"/>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line="276" w:lineRule="auto"/>
      </w:pPr>
      <w:r w:rsidRPr="00A130A3">
        <w:t>e</w:t>
      </w:r>
      <w:r w:rsidRPr="003D6A92">
        <w:t>r geen minimumeisen per regio word</w:t>
      </w:r>
      <w:r w:rsidRPr="00A130A3">
        <w:t>en</w:t>
      </w:r>
      <w:r w:rsidRPr="003D6A92">
        <w:t xml:space="preserve"> vastgelegd, maar aanbieders zich moeten engageren om de hiervoor toegekende middelen aan GIO te besteden.</w:t>
      </w:r>
      <w:r w:rsidRPr="00A130A3">
        <w:t xml:space="preserve"> </w:t>
      </w:r>
      <w:r w:rsidRPr="003D6A92">
        <w:t>Aanbieders worden gevraagd om voldoende trajecten aan te bieden, terwijl ingezet wordt op communicatie om gebruikers, scholen en kinderopvang in de regio te informeren over beschikbare GIO-aanbod</w:t>
      </w:r>
      <w:r w:rsidRPr="00A130A3">
        <w:t>;</w:t>
      </w:r>
    </w:p>
    <w:p w14:paraId="757EF578" w14:textId="77777777" w:rsidR="00AE235D" w:rsidRPr="003D6A92" w:rsidRDefault="00AE235D" w:rsidP="00AE235D">
      <w:pPr>
        <w:numPr>
          <w:ilvl w:val="0"/>
          <w:numId w:val="22"/>
        </w:numPr>
        <w:spacing w:after="0" w:line="276" w:lineRule="auto"/>
      </w:pPr>
      <w:r w:rsidRPr="00A130A3">
        <w:t>d</w:t>
      </w:r>
      <w:r w:rsidRPr="003D6A92">
        <w:t xml:space="preserve">e financiering van GIO gelijkgeschakeld </w:t>
      </w:r>
      <w:r w:rsidRPr="00A130A3">
        <w:t xml:space="preserve">wordt </w:t>
      </w:r>
      <w:r w:rsidRPr="003D6A92">
        <w:t>met mobiele begeleiding</w:t>
      </w:r>
      <w:r w:rsidRPr="00A130A3">
        <w:t>;</w:t>
      </w:r>
    </w:p>
    <w:p w14:paraId="229BE6D8" w14:textId="3A5DAC7A" w:rsidR="00AE235D" w:rsidRPr="00A130A3" w:rsidRDefault="00AE235D" w:rsidP="00AE235D">
      <w:pPr>
        <w:pStyle w:val="Lijstalinea"/>
        <w:numPr>
          <w:ilvl w:val="0"/>
          <w:numId w:val="22"/>
        </w:numPr>
        <w:spacing w:after="0" w:line="276" w:lineRule="auto"/>
      </w:pPr>
      <w:r w:rsidRPr="00A130A3">
        <w:t xml:space="preserve">behouden blijft dat de 4 punten die ingezet kunnen worden voor GIO, geen effect mag hebben op de 8 punten die ingezet kunnen worden voor andere ondersteuningsmogelijkheden binnen RTH, </w:t>
      </w:r>
      <w:proofErr w:type="spellStart"/>
      <w:r w:rsidRPr="00A130A3">
        <w:t>bvb</w:t>
      </w:r>
      <w:proofErr w:type="spellEnd"/>
      <w:r w:rsidRPr="00A130A3">
        <w:t>. in de thuissituatie. De wijze waarop dit georganiseerd wordt, wordt meegenomen in de verlengde pilootfase;</w:t>
      </w:r>
    </w:p>
    <w:p w14:paraId="208AF6E2" w14:textId="08189797" w:rsidR="00D05B79" w:rsidRPr="00A130A3" w:rsidRDefault="00AE235D" w:rsidP="00AE235D">
      <w:pPr>
        <w:pStyle w:val="Lijstalinea"/>
        <w:numPr>
          <w:ilvl w:val="0"/>
          <w:numId w:val="22"/>
        </w:numPr>
        <w:spacing w:after="0" w:line="276" w:lineRule="auto"/>
      </w:pPr>
      <w:r w:rsidRPr="00A130A3">
        <w:t>de opdracht van GIO, alsook de mengvorm van de functie niet wordt gewijzigd. De kernopdracht bestaat uit het faciliteren van transitiemomenten (in de inclusieve context van kinderopvang en onderwijs).</w:t>
      </w:r>
      <w:r w:rsidR="000F13CC" w:rsidRPr="00A130A3">
        <w:t xml:space="preserve"> </w:t>
      </w:r>
    </w:p>
    <w:p w14:paraId="0271D519" w14:textId="231F9A2C" w:rsidR="009B030D" w:rsidRDefault="00312958" w:rsidP="00F16173">
      <w:pPr>
        <w:pStyle w:val="Kop1"/>
        <w:spacing w:after="0"/>
        <w:rPr>
          <w:sz w:val="22"/>
          <w:szCs w:val="22"/>
          <w:lang w:val="nl-BE"/>
        </w:rPr>
      </w:pPr>
      <w:bookmarkStart w:id="1" w:name="_Hlk162424271"/>
      <w:r w:rsidRPr="00C324DE">
        <w:rPr>
          <w:sz w:val="22"/>
          <w:szCs w:val="22"/>
          <w:lang w:val="nl-BE"/>
        </w:rPr>
        <w:lastRenderedPageBreak/>
        <w:t>Vervanging voorzitter permanente werkgroep Toeleiding</w:t>
      </w:r>
      <w:r w:rsidRPr="00C324DE">
        <w:rPr>
          <w:sz w:val="22"/>
          <w:szCs w:val="22"/>
          <w:lang w:val="nl-BE"/>
        </w:rPr>
        <w:br/>
      </w:r>
      <w:bookmarkStart w:id="2" w:name="_Hlk164768686"/>
      <w:r w:rsidRPr="00C324DE">
        <w:rPr>
          <w:sz w:val="22"/>
          <w:szCs w:val="22"/>
          <w:lang w:val="nl-BE"/>
        </w:rPr>
        <w:t>DOC/RC/2024/30.04/26.2</w:t>
      </w:r>
      <w:bookmarkEnd w:id="2"/>
      <w:r>
        <w:rPr>
          <w:sz w:val="22"/>
          <w:szCs w:val="22"/>
          <w:lang w:val="nl-BE"/>
        </w:rPr>
        <w:t xml:space="preserve"> </w:t>
      </w:r>
      <w:bookmarkEnd w:id="1"/>
    </w:p>
    <w:p w14:paraId="1E618174" w14:textId="743A1A55" w:rsidR="00312958" w:rsidRPr="00237276" w:rsidRDefault="00312958" w:rsidP="00312958">
      <w:pPr>
        <w:spacing w:after="0"/>
        <w:rPr>
          <w:iCs/>
        </w:rPr>
      </w:pPr>
      <w:bookmarkStart w:id="3" w:name="_Hlk160123427"/>
      <w:r>
        <w:rPr>
          <w:iCs/>
        </w:rPr>
        <w:t xml:space="preserve">Conform art. </w:t>
      </w:r>
      <w:r w:rsidR="00426FA6">
        <w:rPr>
          <w:iCs/>
        </w:rPr>
        <w:t xml:space="preserve">25 §1 </w:t>
      </w:r>
      <w:r w:rsidR="00A842E0">
        <w:rPr>
          <w:iCs/>
        </w:rPr>
        <w:t xml:space="preserve">van het huishoudelijk reglement </w:t>
      </w:r>
      <w:r w:rsidR="009054C6">
        <w:rPr>
          <w:iCs/>
        </w:rPr>
        <w:t xml:space="preserve">van het Raadgevend Comité </w:t>
      </w:r>
      <w:r>
        <w:rPr>
          <w:iCs/>
        </w:rPr>
        <w:t>adviseert h</w:t>
      </w:r>
      <w:r w:rsidR="005C2C49">
        <w:rPr>
          <w:iCs/>
        </w:rPr>
        <w:t>et comit</w:t>
      </w:r>
      <w:r>
        <w:rPr>
          <w:iCs/>
        </w:rPr>
        <w:t xml:space="preserve">é </w:t>
      </w:r>
      <w:r w:rsidR="00A842E0">
        <w:rPr>
          <w:iCs/>
        </w:rPr>
        <w:t xml:space="preserve">de leidend ambtenaar </w:t>
      </w:r>
      <w:r>
        <w:rPr>
          <w:iCs/>
        </w:rPr>
        <w:t xml:space="preserve">unaniem </w:t>
      </w:r>
      <w:r w:rsidR="00A842E0">
        <w:rPr>
          <w:iCs/>
        </w:rPr>
        <w:t xml:space="preserve">om </w:t>
      </w:r>
      <w:r>
        <w:rPr>
          <w:iCs/>
        </w:rPr>
        <w:t xml:space="preserve">mevrouw Marijke De </w:t>
      </w:r>
      <w:proofErr w:type="spellStart"/>
      <w:r>
        <w:rPr>
          <w:iCs/>
        </w:rPr>
        <w:t>Maeyer</w:t>
      </w:r>
      <w:proofErr w:type="spellEnd"/>
      <w:r>
        <w:rPr>
          <w:iCs/>
        </w:rPr>
        <w:t xml:space="preserve"> als voorzitter van de permanente werkgroep Toeleiding </w:t>
      </w:r>
      <w:r w:rsidR="00A842E0">
        <w:rPr>
          <w:iCs/>
        </w:rPr>
        <w:t xml:space="preserve">aan te stellen </w:t>
      </w:r>
      <w:r>
        <w:rPr>
          <w:iCs/>
        </w:rPr>
        <w:t>ter vervanging</w:t>
      </w:r>
      <w:r w:rsidR="00A842E0">
        <w:rPr>
          <w:iCs/>
        </w:rPr>
        <w:t xml:space="preserve"> van mevrouw Sophie </w:t>
      </w:r>
      <w:proofErr w:type="spellStart"/>
      <w:r w:rsidR="00A842E0">
        <w:rPr>
          <w:iCs/>
        </w:rPr>
        <w:t>Beyers</w:t>
      </w:r>
      <w:proofErr w:type="spellEnd"/>
      <w:r w:rsidR="00A842E0">
        <w:rPr>
          <w:iCs/>
        </w:rPr>
        <w:t>.</w:t>
      </w:r>
    </w:p>
    <w:bookmarkEnd w:id="3"/>
    <w:p w14:paraId="417FEC06" w14:textId="4F52844A" w:rsidR="00D73B63" w:rsidRDefault="00426FA6" w:rsidP="00650952">
      <w:pPr>
        <w:pStyle w:val="Kop1"/>
        <w:spacing w:after="0"/>
        <w:rPr>
          <w:sz w:val="22"/>
          <w:szCs w:val="22"/>
        </w:rPr>
      </w:pPr>
      <w:r w:rsidRPr="00C324DE">
        <w:rPr>
          <w:sz w:val="22"/>
          <w:szCs w:val="22"/>
          <w:lang w:val="nl-BE"/>
        </w:rPr>
        <w:t>Vroeg en Nabij: vervolgtraject</w:t>
      </w:r>
    </w:p>
    <w:p w14:paraId="15B8B7CF" w14:textId="2A85A29C" w:rsidR="00C42034" w:rsidRPr="00C42034" w:rsidRDefault="00A130A3" w:rsidP="00C42034">
      <w:pPr>
        <w:spacing w:after="0"/>
      </w:pPr>
      <w:r w:rsidRPr="00A130A3">
        <w:t>Het comité steunt het voorstel van de administratie om een ad hoc werkgroep in te stellen met deelname van de stakeholders VAPH teneinde de nadere uitwerking van het decreet over de organisatie van een geïntegreerd gezins- en jeugdhulpbeleid proactief voor te bereiden.</w:t>
      </w:r>
    </w:p>
    <w:p w14:paraId="421CBC33" w14:textId="2F39E2C6" w:rsidR="00FC452F" w:rsidRDefault="00FC452F" w:rsidP="00FC452F">
      <w:pPr>
        <w:pStyle w:val="Kop1"/>
        <w:spacing w:after="0"/>
        <w:rPr>
          <w:sz w:val="22"/>
          <w:szCs w:val="22"/>
          <w:lang w:val="nl-BE"/>
        </w:rPr>
      </w:pPr>
      <w:r>
        <w:rPr>
          <w:sz w:val="22"/>
          <w:szCs w:val="22"/>
          <w:lang w:val="nl-BE"/>
        </w:rPr>
        <w:t>Ondersteuning</w:t>
      </w:r>
      <w:r w:rsidR="00345E72">
        <w:rPr>
          <w:sz w:val="22"/>
          <w:szCs w:val="22"/>
          <w:lang w:val="nl-BE"/>
        </w:rPr>
        <w:t xml:space="preserve">strajecten </w:t>
      </w:r>
      <w:r w:rsidRPr="00C324DE">
        <w:rPr>
          <w:sz w:val="22"/>
          <w:szCs w:val="22"/>
          <w:lang w:val="nl-BE"/>
        </w:rPr>
        <w:t xml:space="preserve">Prioriteitengroep 3: </w:t>
      </w:r>
      <w:r w:rsidR="00345E72">
        <w:rPr>
          <w:sz w:val="22"/>
          <w:szCs w:val="22"/>
          <w:lang w:val="nl-BE"/>
        </w:rPr>
        <w:t>plan van aanpak</w:t>
      </w:r>
      <w:r w:rsidRPr="00C324DE">
        <w:rPr>
          <w:sz w:val="22"/>
          <w:szCs w:val="22"/>
          <w:lang w:val="nl-BE"/>
        </w:rPr>
        <w:t xml:space="preserve"> </w:t>
      </w:r>
      <w:r w:rsidRPr="00C74408">
        <w:rPr>
          <w:sz w:val="22"/>
          <w:szCs w:val="22"/>
          <w:lang w:val="nl-BE"/>
        </w:rPr>
        <w:br/>
      </w:r>
      <w:r w:rsidRPr="00C324DE">
        <w:rPr>
          <w:sz w:val="22"/>
          <w:szCs w:val="22"/>
          <w:lang w:val="nl-BE"/>
        </w:rPr>
        <w:t>DOC/RC/2024/30.04/27</w:t>
      </w:r>
    </w:p>
    <w:p w14:paraId="5BC13100" w14:textId="77777777" w:rsidR="00B30BFA" w:rsidRDefault="00B30BFA" w:rsidP="00B30BFA">
      <w:pPr>
        <w:spacing w:after="0"/>
      </w:pPr>
      <w:r>
        <w:t>Het comité gaat akkoord met het principe van een gefaseerde aanpak om gradueel voor meer wachtenden (deel)oplossingen te realiseren en ondertussen zoveel mogelijk in te zetten op het sensibiliseren en informeren van deze groep van wachtenden m.b.t. reguliere ondersteuningsvormen.</w:t>
      </w:r>
    </w:p>
    <w:p w14:paraId="0D4FFBA9" w14:textId="1D81BD48" w:rsidR="00FC452F" w:rsidRPr="00FC452F" w:rsidRDefault="00B30BFA" w:rsidP="00B30BFA">
      <w:r>
        <w:t>Het comité wenst een vervolgbespreking over de concretisering van dit principe te voeren op zijn zitting van 28 mei.</w:t>
      </w:r>
    </w:p>
    <w:p w14:paraId="49D87D5A" w14:textId="198671F0" w:rsidR="00C74408" w:rsidRDefault="004B5EB4" w:rsidP="00C74408">
      <w:pPr>
        <w:pStyle w:val="Kop1"/>
        <w:spacing w:after="0"/>
        <w:rPr>
          <w:sz w:val="22"/>
          <w:szCs w:val="22"/>
          <w:lang w:val="nl-BE"/>
        </w:rPr>
      </w:pPr>
      <w:bookmarkStart w:id="4" w:name="_Hlk165550834"/>
      <w:r w:rsidRPr="004B5EB4">
        <w:rPr>
          <w:sz w:val="22"/>
          <w:szCs w:val="22"/>
          <w:lang w:val="nl-BE"/>
        </w:rPr>
        <w:t>Hulpprogramma geblokkeerde ontwikkelingstrajecten</w:t>
      </w:r>
      <w:r w:rsidR="00C74408" w:rsidRPr="00C74408">
        <w:rPr>
          <w:sz w:val="22"/>
          <w:szCs w:val="22"/>
          <w:lang w:val="nl-BE"/>
        </w:rPr>
        <w:br/>
      </w:r>
      <w:bookmarkStart w:id="5" w:name="_Hlk164769047"/>
      <w:r w:rsidR="00C74408" w:rsidRPr="00C324DE">
        <w:rPr>
          <w:sz w:val="22"/>
          <w:szCs w:val="22"/>
          <w:lang w:val="nl-BE"/>
        </w:rPr>
        <w:t>DOC/RC/2024/30.04/2</w:t>
      </w:r>
      <w:bookmarkEnd w:id="4"/>
      <w:bookmarkEnd w:id="5"/>
      <w:r w:rsidR="00FC452F">
        <w:rPr>
          <w:sz w:val="22"/>
          <w:szCs w:val="22"/>
          <w:lang w:val="nl-BE"/>
        </w:rPr>
        <w:t>8.1</w:t>
      </w:r>
    </w:p>
    <w:p w14:paraId="45029EBD" w14:textId="57A7CF84" w:rsidR="00FC452F" w:rsidRPr="00FC452F" w:rsidRDefault="009E5956" w:rsidP="00FC452F">
      <w:r>
        <w:t xml:space="preserve">Het comité onderschrijft de bekommernis van de permanente werkgroep Financiering &amp; Besteding dat, ingevolge het BVR 05-05-2023 </w:t>
      </w:r>
      <w:r w:rsidRPr="00EE3FB8">
        <w:t>over de uitvoering van een hulpprogramma geblokkeerde ontwikkelingstrajecten</w:t>
      </w:r>
      <w:r>
        <w:rPr>
          <w:rStyle w:val="Voetnootmarkering"/>
        </w:rPr>
        <w:footnoteReference w:id="1"/>
      </w:r>
      <w:r>
        <w:t xml:space="preserve">, de doelgroep kinderen en jongeren met ernstige meervoudige beperkingen </w:t>
      </w:r>
      <w:r w:rsidR="00441F80">
        <w:t xml:space="preserve">uitsluit </w:t>
      </w:r>
      <w:r>
        <w:t>van</w:t>
      </w:r>
      <w:r w:rsidR="0015453D">
        <w:t xml:space="preserve"> het hulpprogramma</w:t>
      </w:r>
      <w:r>
        <w:t>.</w:t>
      </w:r>
      <w:r>
        <w:br/>
        <w:t xml:space="preserve">Het comité herinnert in dit verband ook aan zijn op 31 januari 2023 uitgebrachte (negatieve) advies m.b.t. het OBVR </w:t>
      </w:r>
      <w:proofErr w:type="spellStart"/>
      <w:r>
        <w:t>terzake</w:t>
      </w:r>
      <w:proofErr w:type="spellEnd"/>
      <w:r>
        <w:rPr>
          <w:rStyle w:val="Voetnootmarkering"/>
        </w:rPr>
        <w:footnoteReference w:id="2"/>
      </w:r>
      <w:r>
        <w:t>, dat o.a. stelde dat de uitwerking van een geïntegreerde aanpak van jongeren met ook ernstig meervoudige beperkingen niet mocht worden verwaarloosd. Het comité wenst dan ook – ook t.a.v. Opgroeien – het signaal te geven om dit aandachtspunt op te nemen.</w:t>
      </w:r>
    </w:p>
    <w:bookmarkEnd w:id="0"/>
    <w:p w14:paraId="1341A66E" w14:textId="10D62B33" w:rsidR="00ED4D31" w:rsidRPr="00E32ADF" w:rsidRDefault="00B567C5" w:rsidP="00B567C5">
      <w:r>
        <w:t>I</w:t>
      </w:r>
      <w:r w:rsidR="00ED4D31" w:rsidRPr="00E32ADF">
        <w:t>k dank u bij voorbaat om deze adviezen en bekommernissen eveneens te willen overmaken aan de Vlaams minister van Welzijn, Volksgezondheid</w:t>
      </w:r>
      <w:r w:rsidR="00D013CC" w:rsidRPr="00E32ADF">
        <w:t xml:space="preserve"> en</w:t>
      </w:r>
      <w:r w:rsidR="00ED4D31" w:rsidRPr="00E32ADF">
        <w:t xml:space="preserve"> Gezin.</w:t>
      </w:r>
    </w:p>
    <w:p w14:paraId="589A85D4" w14:textId="77777777" w:rsidR="00E51769" w:rsidRPr="00E32ADF" w:rsidRDefault="00EA695F" w:rsidP="00C32266">
      <w:pPr>
        <w:spacing w:after="0"/>
      </w:pPr>
      <w:r w:rsidRPr="00E32ADF">
        <w:t>Met vriendelijke groeten</w:t>
      </w:r>
    </w:p>
    <w:p w14:paraId="7B1B0D90" w14:textId="6EB39B53" w:rsidR="00650708" w:rsidRPr="00E32ADF" w:rsidRDefault="00082E75" w:rsidP="001517DA">
      <w:pPr>
        <w:spacing w:after="0" w:line="240" w:lineRule="auto"/>
      </w:pPr>
      <w:r>
        <w:t>[</w:t>
      </w:r>
      <w:r w:rsidR="00571A5C" w:rsidRPr="00E32ADF">
        <w:t>Voor de</w:t>
      </w:r>
      <w:r w:rsidR="00497081" w:rsidRPr="00E32ADF">
        <w:t xml:space="preserve"> </w:t>
      </w:r>
      <w:r w:rsidR="00650708" w:rsidRPr="00E32ADF">
        <w:t>voorzitter, i.o.</w:t>
      </w:r>
    </w:p>
    <w:p w14:paraId="2232B347" w14:textId="0E147FD7" w:rsidR="001B06C0" w:rsidRDefault="001B06C0" w:rsidP="001517DA">
      <w:pPr>
        <w:spacing w:after="0" w:line="240" w:lineRule="auto"/>
      </w:pPr>
    </w:p>
    <w:p w14:paraId="437914CD" w14:textId="171FD112" w:rsidR="001B06C0" w:rsidRDefault="001B06C0" w:rsidP="001517DA">
      <w:pPr>
        <w:spacing w:after="0" w:line="240" w:lineRule="auto"/>
      </w:pPr>
    </w:p>
    <w:p w14:paraId="3AA455CA" w14:textId="4D7BED57" w:rsidR="001B06C0" w:rsidRDefault="001B06C0" w:rsidP="001517DA">
      <w:pPr>
        <w:spacing w:after="0" w:line="240" w:lineRule="auto"/>
      </w:pPr>
    </w:p>
    <w:p w14:paraId="264CFCF9" w14:textId="77777777" w:rsidR="001B06C0" w:rsidRPr="00E32ADF" w:rsidRDefault="001B06C0" w:rsidP="001517DA">
      <w:pPr>
        <w:spacing w:after="0" w:line="240" w:lineRule="auto"/>
      </w:pPr>
    </w:p>
    <w:p w14:paraId="4A9A2A04" w14:textId="7B5AC0C6" w:rsidR="005E1F49" w:rsidRPr="00E32ADF" w:rsidRDefault="00ED341D" w:rsidP="001517DA">
      <w:pPr>
        <w:spacing w:after="0" w:line="240" w:lineRule="auto"/>
      </w:pPr>
      <w:r>
        <w:t>G</w:t>
      </w:r>
      <w:r w:rsidR="00FB2772" w:rsidRPr="00E32ADF">
        <w:t>errit Pearce</w:t>
      </w:r>
      <w:r w:rsidR="00ED4046" w:rsidRPr="00E32ADF">
        <w:t xml:space="preserve"> </w:t>
      </w:r>
      <w:r w:rsidR="005E1F49" w:rsidRPr="00E32ADF">
        <w:t>(Secretaris RC)</w:t>
      </w:r>
      <w:r w:rsidR="00082E75">
        <w:t>]</w:t>
      </w:r>
    </w:p>
    <w:p w14:paraId="7F270604" w14:textId="400B371C" w:rsidR="007A7D40" w:rsidRPr="007A7D40" w:rsidRDefault="000D790D" w:rsidP="007A7D40">
      <w:pPr>
        <w:rPr>
          <w:vanish/>
        </w:rPr>
      </w:pPr>
      <w:r>
        <w:t>Koen DEWEER</w:t>
      </w:r>
      <w:r w:rsidR="00E614FA" w:rsidRPr="00E32ADF">
        <w:br/>
      </w:r>
      <w:r>
        <w:t>V</w:t>
      </w:r>
      <w:r w:rsidR="00EA695F" w:rsidRPr="00E32ADF">
        <w:t>oorzitter</w:t>
      </w:r>
    </w:p>
    <w:sectPr w:rsidR="007A7D40" w:rsidRPr="007A7D40" w:rsidSect="00D97A4C">
      <w:headerReference w:type="even" r:id="rId8"/>
      <w:headerReference w:type="default" r:id="rId9"/>
      <w:footerReference w:type="even" r:id="rId10"/>
      <w:footerReference w:type="default" r:id="rId11"/>
      <w:headerReference w:type="first" r:id="rId12"/>
      <w:footerReference w:type="first" r:id="rId13"/>
      <w:pgSz w:w="11906" w:h="16838" w:code="9"/>
      <w:pgMar w:top="993" w:right="1134" w:bottom="1560" w:left="1871"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2C46F" w14:textId="77777777" w:rsidR="005C21A8" w:rsidRDefault="005C21A8" w:rsidP="00A13B42">
      <w:r>
        <w:separator/>
      </w:r>
    </w:p>
    <w:p w14:paraId="282693D8" w14:textId="77777777" w:rsidR="005C21A8" w:rsidRDefault="005C21A8"/>
  </w:endnote>
  <w:endnote w:type="continuationSeparator" w:id="0">
    <w:p w14:paraId="59A1852E" w14:textId="77777777" w:rsidR="005C21A8" w:rsidRDefault="005C21A8" w:rsidP="00A13B42">
      <w:r>
        <w:continuationSeparator/>
      </w:r>
    </w:p>
    <w:p w14:paraId="247F0FDA" w14:textId="77777777" w:rsidR="005C21A8" w:rsidRDefault="005C2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1EF0" w14:textId="77777777" w:rsidR="00B567C5" w:rsidRDefault="00B567C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7739" w14:textId="77777777" w:rsidR="00B567C5" w:rsidRDefault="00B567C5">
    <w:pPr>
      <w:pStyle w:val="Voettekst"/>
    </w:pPr>
    <w:r w:rsidRPr="00516E9E">
      <w:t xml:space="preserve">pagina </w:t>
    </w:r>
    <w:r w:rsidRPr="00516E9E">
      <w:fldChar w:fldCharType="begin"/>
    </w:r>
    <w:r w:rsidRPr="00516E9E">
      <w:instrText xml:space="preserve"> PAGE   \* MERGEFORMAT </w:instrText>
    </w:r>
    <w:r w:rsidRPr="00516E9E">
      <w:fldChar w:fldCharType="separate"/>
    </w:r>
    <w:r w:rsidR="00412FC0">
      <w:rPr>
        <w:noProof/>
      </w:rPr>
      <w:t>3</w:t>
    </w:r>
    <w:r w:rsidRPr="00516E9E">
      <w:fldChar w:fldCharType="end"/>
    </w:r>
    <w:r w:rsidRPr="00516E9E">
      <w:t xml:space="preserve"> van </w:t>
    </w:r>
    <w:r w:rsidR="00B966E3">
      <w:fldChar w:fldCharType="begin"/>
    </w:r>
    <w:r w:rsidR="00B966E3">
      <w:instrText xml:space="preserve"> NUMPAGES   \* MERGEFORMAT </w:instrText>
    </w:r>
    <w:r w:rsidR="00B966E3">
      <w:fldChar w:fldCharType="separate"/>
    </w:r>
    <w:r w:rsidR="00412FC0">
      <w:rPr>
        <w:noProof/>
      </w:rPr>
      <w:t>3</w:t>
    </w:r>
    <w:r w:rsidR="00B966E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E831" w14:textId="77777777" w:rsidR="00B567C5" w:rsidRDefault="00B567C5">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412FC0">
      <w:rPr>
        <w:noProof/>
      </w:rPr>
      <w:t>1</w:t>
    </w:r>
    <w:r w:rsidRPr="00516E9E">
      <w:fldChar w:fldCharType="end"/>
    </w:r>
    <w:r w:rsidRPr="00516E9E">
      <w:t xml:space="preserve"> van </w:t>
    </w:r>
    <w:r w:rsidR="00B966E3">
      <w:fldChar w:fldCharType="begin"/>
    </w:r>
    <w:r w:rsidR="00B966E3">
      <w:instrText xml:space="preserve"> NUMPAGES   \* MERGEFORMAT </w:instrText>
    </w:r>
    <w:r w:rsidR="00B966E3">
      <w:fldChar w:fldCharType="separate"/>
    </w:r>
    <w:r w:rsidR="00412FC0">
      <w:rPr>
        <w:noProof/>
      </w:rPr>
      <w:t>3</w:t>
    </w:r>
    <w:r w:rsidR="00B966E3">
      <w:rPr>
        <w:noProof/>
      </w:rPr>
      <w:fldChar w:fldCharType="end"/>
    </w:r>
    <w:r w:rsidRPr="00516E9E">
      <w:rPr>
        <w:noProof/>
        <w:lang w:eastAsia="nl-BE"/>
      </w:rPr>
      <w:drawing>
        <wp:anchor distT="0" distB="0" distL="114300" distR="114300" simplePos="0" relativeHeight="251679744" behindDoc="0" locked="0" layoutInCell="1" allowOverlap="1" wp14:anchorId="1E3720A6" wp14:editId="43EC52A7">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3FA3" w14:textId="77777777" w:rsidR="005C21A8" w:rsidRDefault="005C21A8" w:rsidP="00692334">
      <w:pPr>
        <w:spacing w:after="0"/>
      </w:pPr>
      <w:r>
        <w:separator/>
      </w:r>
    </w:p>
  </w:footnote>
  <w:footnote w:type="continuationSeparator" w:id="0">
    <w:p w14:paraId="700A3E88" w14:textId="77777777" w:rsidR="005C21A8" w:rsidRDefault="005C21A8" w:rsidP="00A13B42">
      <w:r>
        <w:continuationSeparator/>
      </w:r>
    </w:p>
    <w:p w14:paraId="540DDC98" w14:textId="77777777" w:rsidR="005C21A8" w:rsidRDefault="005C21A8"/>
  </w:footnote>
  <w:footnote w:id="1">
    <w:p w14:paraId="39D14657" w14:textId="77777777" w:rsidR="009E5956" w:rsidRPr="00EE3FB8" w:rsidRDefault="009E5956" w:rsidP="009E5956">
      <w:pPr>
        <w:pStyle w:val="Voetnoottekst"/>
        <w:rPr>
          <w:lang w:val="nl-NL"/>
        </w:rPr>
      </w:pPr>
      <w:r>
        <w:rPr>
          <w:rStyle w:val="Voetnootmarkering"/>
        </w:rPr>
        <w:footnoteRef/>
      </w:r>
      <w:r w:rsidRPr="00EE3FB8">
        <w:t xml:space="preserve"> Zie m.n. art. 2: “</w:t>
      </w:r>
      <w:r w:rsidRPr="00EE3FB8">
        <w:rPr>
          <w:lang w:val="nl-NL"/>
        </w:rPr>
        <w:t>De doelgroep van het hulpprogramma zijn jongeren die cumulatief aan de volgende voorwaarden</w:t>
      </w:r>
      <w:r>
        <w:rPr>
          <w:lang w:val="nl-NL"/>
        </w:rPr>
        <w:t xml:space="preserve"> </w:t>
      </w:r>
      <w:r w:rsidRPr="00EE3FB8">
        <w:rPr>
          <w:lang w:val="nl-NL"/>
        </w:rPr>
        <w:t>voldoen:</w:t>
      </w:r>
    </w:p>
    <w:p w14:paraId="2C84466E" w14:textId="77777777" w:rsidR="009E5956" w:rsidRPr="00EE3FB8" w:rsidRDefault="009E5956" w:rsidP="009E5956">
      <w:pPr>
        <w:pStyle w:val="Voetnoottekst"/>
        <w:rPr>
          <w:lang w:val="nl-NL"/>
        </w:rPr>
      </w:pPr>
      <w:r w:rsidRPr="00EE3FB8">
        <w:rPr>
          <w:lang w:val="nl-NL"/>
        </w:rPr>
        <w:t>1° het ontwikkelingstraject van de jongere is geblokkeerd op verschillende levensdomeinen;</w:t>
      </w:r>
    </w:p>
    <w:p w14:paraId="698EC718" w14:textId="77777777" w:rsidR="009E5956" w:rsidRPr="00EE3FB8" w:rsidRDefault="009E5956" w:rsidP="009E5956">
      <w:pPr>
        <w:pStyle w:val="Voetnoottekst"/>
        <w:rPr>
          <w:lang w:val="nl-NL"/>
        </w:rPr>
      </w:pPr>
      <w:r w:rsidRPr="00EE3FB8">
        <w:rPr>
          <w:lang w:val="nl-NL"/>
        </w:rPr>
        <w:t>2° de jongere kan niet voltijds thuis wonen of enkel mits zeer intensieve ondersteuning;</w:t>
      </w:r>
    </w:p>
    <w:p w14:paraId="2578DB75" w14:textId="77777777" w:rsidR="009E5956" w:rsidRPr="00EE3FB8" w:rsidRDefault="009E5956" w:rsidP="009E5956">
      <w:pPr>
        <w:pStyle w:val="Voetnoottekst"/>
        <w:rPr>
          <w:lang w:val="nl-NL"/>
        </w:rPr>
      </w:pPr>
      <w:r w:rsidRPr="00EE3FB8">
        <w:rPr>
          <w:lang w:val="nl-NL"/>
        </w:rPr>
        <w:t>3° de jongere brengt de psychische of fysieke integriteit van zichzelf of anderen in gevaar;</w:t>
      </w:r>
    </w:p>
    <w:p w14:paraId="2887D506" w14:textId="77777777" w:rsidR="009E5956" w:rsidRPr="00EE3FB8" w:rsidRDefault="009E5956" w:rsidP="009E5956">
      <w:pPr>
        <w:pStyle w:val="Voetnoottekst"/>
        <w:rPr>
          <w:lang w:val="nl-NL"/>
        </w:rPr>
      </w:pPr>
      <w:r w:rsidRPr="00EE3FB8">
        <w:rPr>
          <w:lang w:val="nl-NL"/>
        </w:rPr>
        <w:t>4° de jongere gaat met een hoge ambivalentie de hulpverleningsrelatie aan;</w:t>
      </w:r>
    </w:p>
    <w:p w14:paraId="7E03FF86" w14:textId="77777777" w:rsidR="009E5956" w:rsidRPr="00EE3FB8" w:rsidRDefault="009E5956" w:rsidP="009E5956">
      <w:pPr>
        <w:pStyle w:val="Voetnoottekst"/>
        <w:rPr>
          <w:lang w:val="nl-NL"/>
        </w:rPr>
      </w:pPr>
      <w:r w:rsidRPr="00EE3FB8">
        <w:rPr>
          <w:lang w:val="nl-NL"/>
        </w:rPr>
        <w:t xml:space="preserve">5° </w:t>
      </w:r>
      <w:r w:rsidRPr="00EE3FB8">
        <w:rPr>
          <w:b/>
          <w:bCs/>
          <w:i/>
          <w:iCs/>
          <w:lang w:val="nl-NL"/>
        </w:rPr>
        <w:t>er is geen sprake van een ernstige meervoudige beperking</w:t>
      </w:r>
      <w:r w:rsidRPr="00EE3FB8">
        <w:rPr>
          <w:lang w:val="nl-NL"/>
        </w:rPr>
        <w:t>.</w:t>
      </w:r>
    </w:p>
  </w:footnote>
  <w:footnote w:id="2">
    <w:p w14:paraId="7A6EA84B" w14:textId="77777777" w:rsidR="009E5956" w:rsidRPr="00B21017" w:rsidRDefault="009E5956" w:rsidP="009E5956">
      <w:pPr>
        <w:pStyle w:val="Voetnoottekst"/>
        <w:rPr>
          <w:lang w:val="nl-NL"/>
        </w:rPr>
      </w:pPr>
      <w:r>
        <w:rPr>
          <w:rStyle w:val="Voetnootmarkering"/>
        </w:rPr>
        <w:footnoteRef/>
      </w:r>
      <w:r>
        <w:t xml:space="preserve"> </w:t>
      </w:r>
      <w:r>
        <w:rPr>
          <w:lang w:val="nl-NL"/>
        </w:rPr>
        <w:t>Zie ook het verslag van het RC 31-01-2023, agendapunt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5767" w14:textId="77777777" w:rsidR="00B567C5" w:rsidRDefault="00B567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2214" w14:textId="77777777" w:rsidR="00B567C5" w:rsidRDefault="00B567C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97B2" w14:textId="77777777" w:rsidR="00B567C5" w:rsidRPr="00DE2756" w:rsidRDefault="00B567C5"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388686BB" wp14:editId="1BEB8CCD">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w:pict>
            <v:shapetype w14:anchorId="055404B2"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36855849" wp14:editId="3498AAC2">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w:pict>
            <v:shape w14:anchorId="1FF6F81E"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5FDB9DD4" wp14:editId="0742C78E">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EE47B4"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27EE3787" wp14:editId="78D4FE92">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1740F7"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8DA"/>
    <w:multiLevelType w:val="multilevel"/>
    <w:tmpl w:val="9A86A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FC1E3F"/>
    <w:multiLevelType w:val="multilevel"/>
    <w:tmpl w:val="03345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1D6E40"/>
    <w:multiLevelType w:val="hybridMultilevel"/>
    <w:tmpl w:val="8CDC6602"/>
    <w:lvl w:ilvl="0" w:tplc="F386FCAA">
      <w:start w:val="1"/>
      <w:numFmt w:val="lowerLetter"/>
      <w:lvlText w:val="%1)"/>
      <w:lvlJc w:val="left"/>
      <w:pPr>
        <w:ind w:left="408" w:hanging="360"/>
      </w:pPr>
      <w:rPr>
        <w:rFonts w:hint="default"/>
      </w:rPr>
    </w:lvl>
    <w:lvl w:ilvl="1" w:tplc="08130019" w:tentative="1">
      <w:start w:val="1"/>
      <w:numFmt w:val="lowerLetter"/>
      <w:lvlText w:val="%2."/>
      <w:lvlJc w:val="left"/>
      <w:pPr>
        <w:ind w:left="1128" w:hanging="360"/>
      </w:pPr>
    </w:lvl>
    <w:lvl w:ilvl="2" w:tplc="0813001B" w:tentative="1">
      <w:start w:val="1"/>
      <w:numFmt w:val="lowerRoman"/>
      <w:lvlText w:val="%3."/>
      <w:lvlJc w:val="right"/>
      <w:pPr>
        <w:ind w:left="1848" w:hanging="180"/>
      </w:pPr>
    </w:lvl>
    <w:lvl w:ilvl="3" w:tplc="0813000F" w:tentative="1">
      <w:start w:val="1"/>
      <w:numFmt w:val="decimal"/>
      <w:lvlText w:val="%4."/>
      <w:lvlJc w:val="left"/>
      <w:pPr>
        <w:ind w:left="2568" w:hanging="360"/>
      </w:pPr>
    </w:lvl>
    <w:lvl w:ilvl="4" w:tplc="08130019" w:tentative="1">
      <w:start w:val="1"/>
      <w:numFmt w:val="lowerLetter"/>
      <w:lvlText w:val="%5."/>
      <w:lvlJc w:val="left"/>
      <w:pPr>
        <w:ind w:left="3288" w:hanging="360"/>
      </w:pPr>
    </w:lvl>
    <w:lvl w:ilvl="5" w:tplc="0813001B" w:tentative="1">
      <w:start w:val="1"/>
      <w:numFmt w:val="lowerRoman"/>
      <w:lvlText w:val="%6."/>
      <w:lvlJc w:val="right"/>
      <w:pPr>
        <w:ind w:left="4008" w:hanging="180"/>
      </w:pPr>
    </w:lvl>
    <w:lvl w:ilvl="6" w:tplc="0813000F" w:tentative="1">
      <w:start w:val="1"/>
      <w:numFmt w:val="decimal"/>
      <w:lvlText w:val="%7."/>
      <w:lvlJc w:val="left"/>
      <w:pPr>
        <w:ind w:left="4728" w:hanging="360"/>
      </w:pPr>
    </w:lvl>
    <w:lvl w:ilvl="7" w:tplc="08130019" w:tentative="1">
      <w:start w:val="1"/>
      <w:numFmt w:val="lowerLetter"/>
      <w:lvlText w:val="%8."/>
      <w:lvlJc w:val="left"/>
      <w:pPr>
        <w:ind w:left="5448" w:hanging="360"/>
      </w:pPr>
    </w:lvl>
    <w:lvl w:ilvl="8" w:tplc="0813001B" w:tentative="1">
      <w:start w:val="1"/>
      <w:numFmt w:val="lowerRoman"/>
      <w:lvlText w:val="%9."/>
      <w:lvlJc w:val="right"/>
      <w:pPr>
        <w:ind w:left="6168" w:hanging="180"/>
      </w:pPr>
    </w:lvl>
  </w:abstractNum>
  <w:abstractNum w:abstractNumId="3" w15:restartNumberingAfterBreak="0">
    <w:nsid w:val="0DA77CA4"/>
    <w:multiLevelType w:val="hybridMultilevel"/>
    <w:tmpl w:val="4C6643C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0A77D22"/>
    <w:multiLevelType w:val="hybridMultilevel"/>
    <w:tmpl w:val="8B4EABB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F96796D"/>
    <w:multiLevelType w:val="multilevel"/>
    <w:tmpl w:val="745A2F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C23A0B"/>
    <w:multiLevelType w:val="hybridMultilevel"/>
    <w:tmpl w:val="498E1DD6"/>
    <w:lvl w:ilvl="0" w:tplc="81E6F36E">
      <w:start w:val="13"/>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73F181B"/>
    <w:multiLevelType w:val="hybridMultilevel"/>
    <w:tmpl w:val="D45A052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7E639FB"/>
    <w:multiLevelType w:val="hybridMultilevel"/>
    <w:tmpl w:val="C9348AB2"/>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1784A21"/>
    <w:multiLevelType w:val="multilevel"/>
    <w:tmpl w:val="51080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920668"/>
    <w:multiLevelType w:val="hybridMultilevel"/>
    <w:tmpl w:val="B36CEB7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B692DBC"/>
    <w:multiLevelType w:val="multilevel"/>
    <w:tmpl w:val="5EA08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980AC4"/>
    <w:multiLevelType w:val="multilevel"/>
    <w:tmpl w:val="55224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5CA7310A"/>
    <w:multiLevelType w:val="hybridMultilevel"/>
    <w:tmpl w:val="06FAE75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4991BB0"/>
    <w:multiLevelType w:val="hybridMultilevel"/>
    <w:tmpl w:val="C37E6030"/>
    <w:lvl w:ilvl="0" w:tplc="5630C2CC">
      <w:start w:val="1"/>
      <w:numFmt w:val="lowerLetter"/>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67D1A73"/>
    <w:multiLevelType w:val="hybridMultilevel"/>
    <w:tmpl w:val="CECAA0A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9BC2048"/>
    <w:multiLevelType w:val="multilevel"/>
    <w:tmpl w:val="27007C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6C2D56FF"/>
    <w:multiLevelType w:val="hybridMultilevel"/>
    <w:tmpl w:val="E88ABAF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DFA5057"/>
    <w:multiLevelType w:val="multilevel"/>
    <w:tmpl w:val="BE5A0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50100E5"/>
    <w:multiLevelType w:val="multilevel"/>
    <w:tmpl w:val="01E40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C1A3A5E"/>
    <w:multiLevelType w:val="hybridMultilevel"/>
    <w:tmpl w:val="E7A43FBC"/>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11"/>
  </w:num>
  <w:num w:numId="5">
    <w:abstractNumId w:val="0"/>
  </w:num>
  <w:num w:numId="6">
    <w:abstractNumId w:val="2"/>
  </w:num>
  <w:num w:numId="7">
    <w:abstractNumId w:val="1"/>
  </w:num>
  <w:num w:numId="8">
    <w:abstractNumId w:val="21"/>
  </w:num>
  <w:num w:numId="9">
    <w:abstractNumId w:val="5"/>
  </w:num>
  <w:num w:numId="10">
    <w:abstractNumId w:val="4"/>
  </w:num>
  <w:num w:numId="11">
    <w:abstractNumId w:val="15"/>
  </w:num>
  <w:num w:numId="12">
    <w:abstractNumId w:val="12"/>
  </w:num>
  <w:num w:numId="13">
    <w:abstractNumId w:val="9"/>
  </w:num>
  <w:num w:numId="14">
    <w:abstractNumId w:val="7"/>
  </w:num>
  <w:num w:numId="15">
    <w:abstractNumId w:val="17"/>
  </w:num>
  <w:num w:numId="16">
    <w:abstractNumId w:val="3"/>
  </w:num>
  <w:num w:numId="17">
    <w:abstractNumId w:val="16"/>
  </w:num>
  <w:num w:numId="18">
    <w:abstractNumId w:val="18"/>
  </w:num>
  <w:num w:numId="19">
    <w:abstractNumId w:val="10"/>
  </w:num>
  <w:num w:numId="20">
    <w:abstractNumId w:val="14"/>
  </w:num>
  <w:num w:numId="21">
    <w:abstractNumId w:val="6"/>
  </w:num>
  <w:num w:numId="22">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5F"/>
    <w:rsid w:val="000007D1"/>
    <w:rsid w:val="00000C24"/>
    <w:rsid w:val="00001D1B"/>
    <w:rsid w:val="00002618"/>
    <w:rsid w:val="00007323"/>
    <w:rsid w:val="00007F79"/>
    <w:rsid w:val="00010A48"/>
    <w:rsid w:val="00011108"/>
    <w:rsid w:val="00011992"/>
    <w:rsid w:val="0001241D"/>
    <w:rsid w:val="000126C7"/>
    <w:rsid w:val="000128DC"/>
    <w:rsid w:val="00012A05"/>
    <w:rsid w:val="0001596C"/>
    <w:rsid w:val="000163E2"/>
    <w:rsid w:val="00017B6D"/>
    <w:rsid w:val="00021B0E"/>
    <w:rsid w:val="00021D21"/>
    <w:rsid w:val="00021F0A"/>
    <w:rsid w:val="00022122"/>
    <w:rsid w:val="00022519"/>
    <w:rsid w:val="000226B1"/>
    <w:rsid w:val="00023FE3"/>
    <w:rsid w:val="0002444E"/>
    <w:rsid w:val="0002477C"/>
    <w:rsid w:val="00026428"/>
    <w:rsid w:val="000317EF"/>
    <w:rsid w:val="000327E5"/>
    <w:rsid w:val="00033784"/>
    <w:rsid w:val="0003380D"/>
    <w:rsid w:val="0003583E"/>
    <w:rsid w:val="00035AD2"/>
    <w:rsid w:val="00036FEA"/>
    <w:rsid w:val="0004078D"/>
    <w:rsid w:val="00041026"/>
    <w:rsid w:val="00043950"/>
    <w:rsid w:val="00044FCB"/>
    <w:rsid w:val="00045873"/>
    <w:rsid w:val="00046AB3"/>
    <w:rsid w:val="00046ED4"/>
    <w:rsid w:val="00047EEC"/>
    <w:rsid w:val="00051378"/>
    <w:rsid w:val="00051743"/>
    <w:rsid w:val="00051C9B"/>
    <w:rsid w:val="000525B9"/>
    <w:rsid w:val="00052FB2"/>
    <w:rsid w:val="000537C8"/>
    <w:rsid w:val="00054D77"/>
    <w:rsid w:val="00055728"/>
    <w:rsid w:val="00055CA7"/>
    <w:rsid w:val="00056468"/>
    <w:rsid w:val="00057040"/>
    <w:rsid w:val="000578F4"/>
    <w:rsid w:val="00060F9C"/>
    <w:rsid w:val="000615C6"/>
    <w:rsid w:val="000623A2"/>
    <w:rsid w:val="00063823"/>
    <w:rsid w:val="00065B3E"/>
    <w:rsid w:val="00065E29"/>
    <w:rsid w:val="00065F8C"/>
    <w:rsid w:val="00066F50"/>
    <w:rsid w:val="000738CF"/>
    <w:rsid w:val="000741AC"/>
    <w:rsid w:val="00074B67"/>
    <w:rsid w:val="00074EBD"/>
    <w:rsid w:val="00075391"/>
    <w:rsid w:val="0007551D"/>
    <w:rsid w:val="00077826"/>
    <w:rsid w:val="00080381"/>
    <w:rsid w:val="0008040D"/>
    <w:rsid w:val="00080793"/>
    <w:rsid w:val="00080EE1"/>
    <w:rsid w:val="000814FC"/>
    <w:rsid w:val="00082E75"/>
    <w:rsid w:val="00083765"/>
    <w:rsid w:val="000846A3"/>
    <w:rsid w:val="00085B28"/>
    <w:rsid w:val="00085DC6"/>
    <w:rsid w:val="000903C6"/>
    <w:rsid w:val="00090694"/>
    <w:rsid w:val="00090904"/>
    <w:rsid w:val="000917EA"/>
    <w:rsid w:val="00093B7C"/>
    <w:rsid w:val="000A22A3"/>
    <w:rsid w:val="000A2D11"/>
    <w:rsid w:val="000A2EBD"/>
    <w:rsid w:val="000A3280"/>
    <w:rsid w:val="000A56CF"/>
    <w:rsid w:val="000B0CE4"/>
    <w:rsid w:val="000B2BD4"/>
    <w:rsid w:val="000B343F"/>
    <w:rsid w:val="000B3488"/>
    <w:rsid w:val="000B3FD6"/>
    <w:rsid w:val="000B4B45"/>
    <w:rsid w:val="000B6137"/>
    <w:rsid w:val="000B63B7"/>
    <w:rsid w:val="000B77F4"/>
    <w:rsid w:val="000C0931"/>
    <w:rsid w:val="000C1E05"/>
    <w:rsid w:val="000C2D88"/>
    <w:rsid w:val="000C2F8D"/>
    <w:rsid w:val="000C4525"/>
    <w:rsid w:val="000C47D9"/>
    <w:rsid w:val="000C51F1"/>
    <w:rsid w:val="000C5A00"/>
    <w:rsid w:val="000C5AFB"/>
    <w:rsid w:val="000C78FA"/>
    <w:rsid w:val="000D0F55"/>
    <w:rsid w:val="000D2989"/>
    <w:rsid w:val="000D2A0C"/>
    <w:rsid w:val="000D2B5C"/>
    <w:rsid w:val="000D3AF7"/>
    <w:rsid w:val="000D45F2"/>
    <w:rsid w:val="000D6137"/>
    <w:rsid w:val="000D6F07"/>
    <w:rsid w:val="000D790D"/>
    <w:rsid w:val="000D7AC8"/>
    <w:rsid w:val="000E194F"/>
    <w:rsid w:val="000E28D9"/>
    <w:rsid w:val="000E58D6"/>
    <w:rsid w:val="000E6994"/>
    <w:rsid w:val="000F0157"/>
    <w:rsid w:val="000F0892"/>
    <w:rsid w:val="000F13CC"/>
    <w:rsid w:val="000F31D1"/>
    <w:rsid w:val="000F33EB"/>
    <w:rsid w:val="000F3E4A"/>
    <w:rsid w:val="000F466C"/>
    <w:rsid w:val="000F5405"/>
    <w:rsid w:val="000F5E57"/>
    <w:rsid w:val="000F66B6"/>
    <w:rsid w:val="000F6E0E"/>
    <w:rsid w:val="000F718F"/>
    <w:rsid w:val="000F7F96"/>
    <w:rsid w:val="001016D4"/>
    <w:rsid w:val="0010260E"/>
    <w:rsid w:val="00102A3F"/>
    <w:rsid w:val="00102FFA"/>
    <w:rsid w:val="001054F1"/>
    <w:rsid w:val="00107615"/>
    <w:rsid w:val="00110F0F"/>
    <w:rsid w:val="00111875"/>
    <w:rsid w:val="001119DD"/>
    <w:rsid w:val="00113B8F"/>
    <w:rsid w:val="00113E10"/>
    <w:rsid w:val="00116058"/>
    <w:rsid w:val="00116ECF"/>
    <w:rsid w:val="00120C57"/>
    <w:rsid w:val="0012543E"/>
    <w:rsid w:val="001255FE"/>
    <w:rsid w:val="00126AC4"/>
    <w:rsid w:val="0012788B"/>
    <w:rsid w:val="00130242"/>
    <w:rsid w:val="001305C9"/>
    <w:rsid w:val="00130899"/>
    <w:rsid w:val="00130973"/>
    <w:rsid w:val="00131428"/>
    <w:rsid w:val="001357EE"/>
    <w:rsid w:val="00135C1A"/>
    <w:rsid w:val="00135C9C"/>
    <w:rsid w:val="00135E08"/>
    <w:rsid w:val="00136A1A"/>
    <w:rsid w:val="00136B87"/>
    <w:rsid w:val="0013749E"/>
    <w:rsid w:val="00140599"/>
    <w:rsid w:val="00141FE8"/>
    <w:rsid w:val="001442C4"/>
    <w:rsid w:val="001445EF"/>
    <w:rsid w:val="00145221"/>
    <w:rsid w:val="00146F77"/>
    <w:rsid w:val="0014766B"/>
    <w:rsid w:val="001517DA"/>
    <w:rsid w:val="00151D68"/>
    <w:rsid w:val="001541DD"/>
    <w:rsid w:val="0015453D"/>
    <w:rsid w:val="001552D5"/>
    <w:rsid w:val="001558DF"/>
    <w:rsid w:val="001571DE"/>
    <w:rsid w:val="0015735B"/>
    <w:rsid w:val="00160AFE"/>
    <w:rsid w:val="0016374C"/>
    <w:rsid w:val="00163A0A"/>
    <w:rsid w:val="0016548A"/>
    <w:rsid w:val="00166BD1"/>
    <w:rsid w:val="00170652"/>
    <w:rsid w:val="00170705"/>
    <w:rsid w:val="00170ABA"/>
    <w:rsid w:val="001710BF"/>
    <w:rsid w:val="00171C9D"/>
    <w:rsid w:val="00173B33"/>
    <w:rsid w:val="00173FD0"/>
    <w:rsid w:val="00174964"/>
    <w:rsid w:val="00177954"/>
    <w:rsid w:val="00180BA8"/>
    <w:rsid w:val="00181436"/>
    <w:rsid w:val="001827D8"/>
    <w:rsid w:val="0018349B"/>
    <w:rsid w:val="001836DA"/>
    <w:rsid w:val="00184D8F"/>
    <w:rsid w:val="00184EF6"/>
    <w:rsid w:val="00185390"/>
    <w:rsid w:val="00185DC5"/>
    <w:rsid w:val="00185E9D"/>
    <w:rsid w:val="00186047"/>
    <w:rsid w:val="00186112"/>
    <w:rsid w:val="00187D99"/>
    <w:rsid w:val="00190796"/>
    <w:rsid w:val="0019090B"/>
    <w:rsid w:val="001918CE"/>
    <w:rsid w:val="001953CB"/>
    <w:rsid w:val="001978AD"/>
    <w:rsid w:val="001A0007"/>
    <w:rsid w:val="001A39A7"/>
    <w:rsid w:val="001A5400"/>
    <w:rsid w:val="001A5CAF"/>
    <w:rsid w:val="001A62BE"/>
    <w:rsid w:val="001A638E"/>
    <w:rsid w:val="001B06C0"/>
    <w:rsid w:val="001B0BB0"/>
    <w:rsid w:val="001B342B"/>
    <w:rsid w:val="001B3718"/>
    <w:rsid w:val="001B3CFC"/>
    <w:rsid w:val="001B5228"/>
    <w:rsid w:val="001B68FE"/>
    <w:rsid w:val="001B747D"/>
    <w:rsid w:val="001B7814"/>
    <w:rsid w:val="001C00ED"/>
    <w:rsid w:val="001C03C6"/>
    <w:rsid w:val="001C21EC"/>
    <w:rsid w:val="001C2940"/>
    <w:rsid w:val="001C36E2"/>
    <w:rsid w:val="001C3A43"/>
    <w:rsid w:val="001C4E72"/>
    <w:rsid w:val="001C695C"/>
    <w:rsid w:val="001C6CBA"/>
    <w:rsid w:val="001C7D2C"/>
    <w:rsid w:val="001D0B6D"/>
    <w:rsid w:val="001D0CB9"/>
    <w:rsid w:val="001D3F45"/>
    <w:rsid w:val="001D4D94"/>
    <w:rsid w:val="001D5C5F"/>
    <w:rsid w:val="001E00E7"/>
    <w:rsid w:val="001E0ED5"/>
    <w:rsid w:val="001E1B70"/>
    <w:rsid w:val="001E22C6"/>
    <w:rsid w:val="001E3104"/>
    <w:rsid w:val="001E3BD4"/>
    <w:rsid w:val="001E4A95"/>
    <w:rsid w:val="001E5FD2"/>
    <w:rsid w:val="001E6D7A"/>
    <w:rsid w:val="001E76D1"/>
    <w:rsid w:val="001F1DC7"/>
    <w:rsid w:val="001F3E57"/>
    <w:rsid w:val="001F43A8"/>
    <w:rsid w:val="001F5041"/>
    <w:rsid w:val="001F5E9A"/>
    <w:rsid w:val="001F6B6D"/>
    <w:rsid w:val="001F6D5C"/>
    <w:rsid w:val="001F7445"/>
    <w:rsid w:val="001F79D2"/>
    <w:rsid w:val="001F7F5D"/>
    <w:rsid w:val="00207634"/>
    <w:rsid w:val="00210107"/>
    <w:rsid w:val="002115E9"/>
    <w:rsid w:val="0021282F"/>
    <w:rsid w:val="0021308D"/>
    <w:rsid w:val="0021499F"/>
    <w:rsid w:val="00214DF7"/>
    <w:rsid w:val="00215F4C"/>
    <w:rsid w:val="00216B98"/>
    <w:rsid w:val="00216D07"/>
    <w:rsid w:val="00216E06"/>
    <w:rsid w:val="0021755A"/>
    <w:rsid w:val="0022284C"/>
    <w:rsid w:val="00224CDD"/>
    <w:rsid w:val="002267B9"/>
    <w:rsid w:val="00227F82"/>
    <w:rsid w:val="00231770"/>
    <w:rsid w:val="00231E87"/>
    <w:rsid w:val="00231F97"/>
    <w:rsid w:val="00232801"/>
    <w:rsid w:val="0023330D"/>
    <w:rsid w:val="00233898"/>
    <w:rsid w:val="00235779"/>
    <w:rsid w:val="00235ABA"/>
    <w:rsid w:val="00235B85"/>
    <w:rsid w:val="00236453"/>
    <w:rsid w:val="002366E8"/>
    <w:rsid w:val="00237276"/>
    <w:rsid w:val="002375D1"/>
    <w:rsid w:val="00242DBA"/>
    <w:rsid w:val="00243591"/>
    <w:rsid w:val="00243694"/>
    <w:rsid w:val="0024493C"/>
    <w:rsid w:val="002462F8"/>
    <w:rsid w:val="0024631E"/>
    <w:rsid w:val="00247F74"/>
    <w:rsid w:val="002506C5"/>
    <w:rsid w:val="00252D5E"/>
    <w:rsid w:val="002544EF"/>
    <w:rsid w:val="002554DB"/>
    <w:rsid w:val="0025567E"/>
    <w:rsid w:val="002559D3"/>
    <w:rsid w:val="00260A8F"/>
    <w:rsid w:val="00260AE2"/>
    <w:rsid w:val="00260C2B"/>
    <w:rsid w:val="00261A08"/>
    <w:rsid w:val="00263969"/>
    <w:rsid w:val="00263EC0"/>
    <w:rsid w:val="00265D4C"/>
    <w:rsid w:val="00265DEC"/>
    <w:rsid w:val="00266947"/>
    <w:rsid w:val="00267932"/>
    <w:rsid w:val="00270AA6"/>
    <w:rsid w:val="00271039"/>
    <w:rsid w:val="002718A4"/>
    <w:rsid w:val="0027222B"/>
    <w:rsid w:val="00272F9F"/>
    <w:rsid w:val="002735D5"/>
    <w:rsid w:val="00273F09"/>
    <w:rsid w:val="00275C1D"/>
    <w:rsid w:val="0027680C"/>
    <w:rsid w:val="00276C6A"/>
    <w:rsid w:val="00277AB3"/>
    <w:rsid w:val="002832A0"/>
    <w:rsid w:val="00284704"/>
    <w:rsid w:val="00284A92"/>
    <w:rsid w:val="00286358"/>
    <w:rsid w:val="00286751"/>
    <w:rsid w:val="00292C6B"/>
    <w:rsid w:val="00294FE0"/>
    <w:rsid w:val="002966BD"/>
    <w:rsid w:val="00297BE8"/>
    <w:rsid w:val="002A0F86"/>
    <w:rsid w:val="002A0FF7"/>
    <w:rsid w:val="002A1420"/>
    <w:rsid w:val="002A3273"/>
    <w:rsid w:val="002A382A"/>
    <w:rsid w:val="002A3918"/>
    <w:rsid w:val="002A5524"/>
    <w:rsid w:val="002A5A2F"/>
    <w:rsid w:val="002A5C5F"/>
    <w:rsid w:val="002A6FB8"/>
    <w:rsid w:val="002A744D"/>
    <w:rsid w:val="002A78EA"/>
    <w:rsid w:val="002A7A5A"/>
    <w:rsid w:val="002A7E5A"/>
    <w:rsid w:val="002B0C2A"/>
    <w:rsid w:val="002B1A1A"/>
    <w:rsid w:val="002B2667"/>
    <w:rsid w:val="002B65B3"/>
    <w:rsid w:val="002B65ED"/>
    <w:rsid w:val="002B6BDC"/>
    <w:rsid w:val="002C070D"/>
    <w:rsid w:val="002C0D86"/>
    <w:rsid w:val="002C21EA"/>
    <w:rsid w:val="002C27A3"/>
    <w:rsid w:val="002C3812"/>
    <w:rsid w:val="002C3992"/>
    <w:rsid w:val="002D118F"/>
    <w:rsid w:val="002D13ED"/>
    <w:rsid w:val="002D2052"/>
    <w:rsid w:val="002D2E52"/>
    <w:rsid w:val="002D3AC9"/>
    <w:rsid w:val="002D463B"/>
    <w:rsid w:val="002D46FF"/>
    <w:rsid w:val="002D62B3"/>
    <w:rsid w:val="002D6671"/>
    <w:rsid w:val="002D6719"/>
    <w:rsid w:val="002D77C2"/>
    <w:rsid w:val="002E0A1F"/>
    <w:rsid w:val="002E14B7"/>
    <w:rsid w:val="002E1FCA"/>
    <w:rsid w:val="002E2A3A"/>
    <w:rsid w:val="002E2A8E"/>
    <w:rsid w:val="002E3241"/>
    <w:rsid w:val="002E4A3E"/>
    <w:rsid w:val="002E7EF9"/>
    <w:rsid w:val="002F06A9"/>
    <w:rsid w:val="002F080B"/>
    <w:rsid w:val="002F3DF1"/>
    <w:rsid w:val="002F406C"/>
    <w:rsid w:val="002F6B91"/>
    <w:rsid w:val="002F732C"/>
    <w:rsid w:val="0030136D"/>
    <w:rsid w:val="00301EB0"/>
    <w:rsid w:val="00302393"/>
    <w:rsid w:val="003027E8"/>
    <w:rsid w:val="00303789"/>
    <w:rsid w:val="00304C80"/>
    <w:rsid w:val="00306F22"/>
    <w:rsid w:val="00310783"/>
    <w:rsid w:val="00310FC0"/>
    <w:rsid w:val="003127E1"/>
    <w:rsid w:val="00312958"/>
    <w:rsid w:val="0031404E"/>
    <w:rsid w:val="0031565E"/>
    <w:rsid w:val="00316612"/>
    <w:rsid w:val="00316680"/>
    <w:rsid w:val="00317488"/>
    <w:rsid w:val="00321351"/>
    <w:rsid w:val="00321F55"/>
    <w:rsid w:val="0032218F"/>
    <w:rsid w:val="00322637"/>
    <w:rsid w:val="003226E3"/>
    <w:rsid w:val="0032276B"/>
    <w:rsid w:val="00322A3D"/>
    <w:rsid w:val="00322BC6"/>
    <w:rsid w:val="003234EC"/>
    <w:rsid w:val="003248F4"/>
    <w:rsid w:val="003257DF"/>
    <w:rsid w:val="00330064"/>
    <w:rsid w:val="003305A6"/>
    <w:rsid w:val="00330F78"/>
    <w:rsid w:val="00331935"/>
    <w:rsid w:val="00332761"/>
    <w:rsid w:val="003327C0"/>
    <w:rsid w:val="003329BB"/>
    <w:rsid w:val="00333BB2"/>
    <w:rsid w:val="00333DF9"/>
    <w:rsid w:val="003407A6"/>
    <w:rsid w:val="003407ED"/>
    <w:rsid w:val="00341E75"/>
    <w:rsid w:val="0034269D"/>
    <w:rsid w:val="00342BA6"/>
    <w:rsid w:val="00343661"/>
    <w:rsid w:val="00343D40"/>
    <w:rsid w:val="003450C0"/>
    <w:rsid w:val="003452ED"/>
    <w:rsid w:val="00345E72"/>
    <w:rsid w:val="0034669A"/>
    <w:rsid w:val="00347D06"/>
    <w:rsid w:val="0035090A"/>
    <w:rsid w:val="00350BE7"/>
    <w:rsid w:val="00350F15"/>
    <w:rsid w:val="00350F9C"/>
    <w:rsid w:val="0035197C"/>
    <w:rsid w:val="00354A27"/>
    <w:rsid w:val="00354E78"/>
    <w:rsid w:val="00356981"/>
    <w:rsid w:val="003579E6"/>
    <w:rsid w:val="00357B80"/>
    <w:rsid w:val="00357E53"/>
    <w:rsid w:val="00360029"/>
    <w:rsid w:val="00360098"/>
    <w:rsid w:val="00360906"/>
    <w:rsid w:val="003615BE"/>
    <w:rsid w:val="00361619"/>
    <w:rsid w:val="003624A4"/>
    <w:rsid w:val="0036365D"/>
    <w:rsid w:val="00363687"/>
    <w:rsid w:val="00363789"/>
    <w:rsid w:val="00363922"/>
    <w:rsid w:val="00363BA9"/>
    <w:rsid w:val="00364D8C"/>
    <w:rsid w:val="00365D6F"/>
    <w:rsid w:val="00366A8E"/>
    <w:rsid w:val="003671D2"/>
    <w:rsid w:val="00367690"/>
    <w:rsid w:val="00371116"/>
    <w:rsid w:val="003720C5"/>
    <w:rsid w:val="0037589A"/>
    <w:rsid w:val="00375D8F"/>
    <w:rsid w:val="003773FF"/>
    <w:rsid w:val="00377867"/>
    <w:rsid w:val="0038008F"/>
    <w:rsid w:val="00380392"/>
    <w:rsid w:val="0038051C"/>
    <w:rsid w:val="00381389"/>
    <w:rsid w:val="00381728"/>
    <w:rsid w:val="00381DAC"/>
    <w:rsid w:val="00382A22"/>
    <w:rsid w:val="003831AD"/>
    <w:rsid w:val="00383A5C"/>
    <w:rsid w:val="00385434"/>
    <w:rsid w:val="003878BA"/>
    <w:rsid w:val="00387F4A"/>
    <w:rsid w:val="0039169B"/>
    <w:rsid w:val="00391C9F"/>
    <w:rsid w:val="00391FA9"/>
    <w:rsid w:val="0039317C"/>
    <w:rsid w:val="00393C3A"/>
    <w:rsid w:val="003951F1"/>
    <w:rsid w:val="00395845"/>
    <w:rsid w:val="00395B0E"/>
    <w:rsid w:val="003974CF"/>
    <w:rsid w:val="003A05E6"/>
    <w:rsid w:val="003A0AA4"/>
    <w:rsid w:val="003A1BCE"/>
    <w:rsid w:val="003A29B2"/>
    <w:rsid w:val="003A2B72"/>
    <w:rsid w:val="003A32EB"/>
    <w:rsid w:val="003A3432"/>
    <w:rsid w:val="003A3F31"/>
    <w:rsid w:val="003A5274"/>
    <w:rsid w:val="003A52AA"/>
    <w:rsid w:val="003A569D"/>
    <w:rsid w:val="003A7C86"/>
    <w:rsid w:val="003B0087"/>
    <w:rsid w:val="003B05F2"/>
    <w:rsid w:val="003B197D"/>
    <w:rsid w:val="003B319B"/>
    <w:rsid w:val="003B48BF"/>
    <w:rsid w:val="003B4C87"/>
    <w:rsid w:val="003B5ABC"/>
    <w:rsid w:val="003B6987"/>
    <w:rsid w:val="003C124E"/>
    <w:rsid w:val="003C13AE"/>
    <w:rsid w:val="003C16C4"/>
    <w:rsid w:val="003C2BFE"/>
    <w:rsid w:val="003C3D8A"/>
    <w:rsid w:val="003C5A3F"/>
    <w:rsid w:val="003C72EC"/>
    <w:rsid w:val="003C74B9"/>
    <w:rsid w:val="003D0398"/>
    <w:rsid w:val="003D06D3"/>
    <w:rsid w:val="003D071F"/>
    <w:rsid w:val="003D079E"/>
    <w:rsid w:val="003D1B98"/>
    <w:rsid w:val="003D2936"/>
    <w:rsid w:val="003D4508"/>
    <w:rsid w:val="003D472F"/>
    <w:rsid w:val="003D509D"/>
    <w:rsid w:val="003D641F"/>
    <w:rsid w:val="003D6F63"/>
    <w:rsid w:val="003D701C"/>
    <w:rsid w:val="003D7365"/>
    <w:rsid w:val="003E1327"/>
    <w:rsid w:val="003E2550"/>
    <w:rsid w:val="003E2CF2"/>
    <w:rsid w:val="003E38E9"/>
    <w:rsid w:val="003E4B75"/>
    <w:rsid w:val="003E55E7"/>
    <w:rsid w:val="003E6551"/>
    <w:rsid w:val="003E6954"/>
    <w:rsid w:val="003F056E"/>
    <w:rsid w:val="003F0902"/>
    <w:rsid w:val="003F1683"/>
    <w:rsid w:val="003F303E"/>
    <w:rsid w:val="003F3175"/>
    <w:rsid w:val="003F35BC"/>
    <w:rsid w:val="003F4203"/>
    <w:rsid w:val="003F51D8"/>
    <w:rsid w:val="003F5DD7"/>
    <w:rsid w:val="004010E2"/>
    <w:rsid w:val="0040268F"/>
    <w:rsid w:val="004027FC"/>
    <w:rsid w:val="00402A2B"/>
    <w:rsid w:val="00402D31"/>
    <w:rsid w:val="00404168"/>
    <w:rsid w:val="004043CA"/>
    <w:rsid w:val="004064D5"/>
    <w:rsid w:val="00406FA4"/>
    <w:rsid w:val="00407B06"/>
    <w:rsid w:val="00411AD5"/>
    <w:rsid w:val="0041235C"/>
    <w:rsid w:val="00412FC0"/>
    <w:rsid w:val="00414054"/>
    <w:rsid w:val="00414D8E"/>
    <w:rsid w:val="004154FF"/>
    <w:rsid w:val="0041666F"/>
    <w:rsid w:val="00416C65"/>
    <w:rsid w:val="0041750A"/>
    <w:rsid w:val="004201F3"/>
    <w:rsid w:val="00423434"/>
    <w:rsid w:val="004236B5"/>
    <w:rsid w:val="00423F88"/>
    <w:rsid w:val="00424164"/>
    <w:rsid w:val="0042506B"/>
    <w:rsid w:val="0042565F"/>
    <w:rsid w:val="00426CCD"/>
    <w:rsid w:val="00426FA6"/>
    <w:rsid w:val="00427627"/>
    <w:rsid w:val="00427931"/>
    <w:rsid w:val="00430A81"/>
    <w:rsid w:val="00431D42"/>
    <w:rsid w:val="00432341"/>
    <w:rsid w:val="00432706"/>
    <w:rsid w:val="00432750"/>
    <w:rsid w:val="00434405"/>
    <w:rsid w:val="00434737"/>
    <w:rsid w:val="00434E41"/>
    <w:rsid w:val="0043522F"/>
    <w:rsid w:val="00435C88"/>
    <w:rsid w:val="00437662"/>
    <w:rsid w:val="00440131"/>
    <w:rsid w:val="0044177F"/>
    <w:rsid w:val="00441F80"/>
    <w:rsid w:val="00441FDF"/>
    <w:rsid w:val="0044212B"/>
    <w:rsid w:val="00443609"/>
    <w:rsid w:val="00443CD2"/>
    <w:rsid w:val="00444F7F"/>
    <w:rsid w:val="00445EE8"/>
    <w:rsid w:val="00446680"/>
    <w:rsid w:val="00447514"/>
    <w:rsid w:val="004513F1"/>
    <w:rsid w:val="004516A1"/>
    <w:rsid w:val="004518F7"/>
    <w:rsid w:val="004533BA"/>
    <w:rsid w:val="00453837"/>
    <w:rsid w:val="00454E72"/>
    <w:rsid w:val="00455005"/>
    <w:rsid w:val="00455022"/>
    <w:rsid w:val="004550EE"/>
    <w:rsid w:val="004555C4"/>
    <w:rsid w:val="00455AD9"/>
    <w:rsid w:val="00460632"/>
    <w:rsid w:val="004611E2"/>
    <w:rsid w:val="00461EAF"/>
    <w:rsid w:val="004623F4"/>
    <w:rsid w:val="00462943"/>
    <w:rsid w:val="00462DAB"/>
    <w:rsid w:val="0046348A"/>
    <w:rsid w:val="004646C3"/>
    <w:rsid w:val="00464BEA"/>
    <w:rsid w:val="00464EFB"/>
    <w:rsid w:val="004676F8"/>
    <w:rsid w:val="00470C97"/>
    <w:rsid w:val="004711A3"/>
    <w:rsid w:val="0047469C"/>
    <w:rsid w:val="00475736"/>
    <w:rsid w:val="004761C4"/>
    <w:rsid w:val="00476F45"/>
    <w:rsid w:val="004772C7"/>
    <w:rsid w:val="004774C7"/>
    <w:rsid w:val="004814DE"/>
    <w:rsid w:val="0048356A"/>
    <w:rsid w:val="0048456D"/>
    <w:rsid w:val="004857A8"/>
    <w:rsid w:val="0048655F"/>
    <w:rsid w:val="004866C4"/>
    <w:rsid w:val="00486A04"/>
    <w:rsid w:val="00487CBD"/>
    <w:rsid w:val="00492FDA"/>
    <w:rsid w:val="0049300C"/>
    <w:rsid w:val="00493513"/>
    <w:rsid w:val="0049389C"/>
    <w:rsid w:val="00493A19"/>
    <w:rsid w:val="00493AB3"/>
    <w:rsid w:val="00493F00"/>
    <w:rsid w:val="0049469F"/>
    <w:rsid w:val="0049497C"/>
    <w:rsid w:val="00494BDA"/>
    <w:rsid w:val="00496053"/>
    <w:rsid w:val="00496E4B"/>
    <w:rsid w:val="00497058"/>
    <w:rsid w:val="00497081"/>
    <w:rsid w:val="00497BAF"/>
    <w:rsid w:val="004A17A3"/>
    <w:rsid w:val="004A1C98"/>
    <w:rsid w:val="004A2E47"/>
    <w:rsid w:val="004A3832"/>
    <w:rsid w:val="004A5D00"/>
    <w:rsid w:val="004A6849"/>
    <w:rsid w:val="004A6D4E"/>
    <w:rsid w:val="004A6FEC"/>
    <w:rsid w:val="004B0214"/>
    <w:rsid w:val="004B09F7"/>
    <w:rsid w:val="004B1DED"/>
    <w:rsid w:val="004B27CB"/>
    <w:rsid w:val="004B334B"/>
    <w:rsid w:val="004B44D7"/>
    <w:rsid w:val="004B4F14"/>
    <w:rsid w:val="004B5097"/>
    <w:rsid w:val="004B5EB4"/>
    <w:rsid w:val="004C0ECD"/>
    <w:rsid w:val="004C1B51"/>
    <w:rsid w:val="004C2E1C"/>
    <w:rsid w:val="004C5DD4"/>
    <w:rsid w:val="004C5F2A"/>
    <w:rsid w:val="004C6476"/>
    <w:rsid w:val="004D22BD"/>
    <w:rsid w:val="004D2416"/>
    <w:rsid w:val="004D3EA6"/>
    <w:rsid w:val="004D53BA"/>
    <w:rsid w:val="004D549F"/>
    <w:rsid w:val="004D7577"/>
    <w:rsid w:val="004D7738"/>
    <w:rsid w:val="004E1E3E"/>
    <w:rsid w:val="004E2A95"/>
    <w:rsid w:val="004E2B8D"/>
    <w:rsid w:val="004E2FF7"/>
    <w:rsid w:val="004E31A9"/>
    <w:rsid w:val="004E3CD4"/>
    <w:rsid w:val="004E437C"/>
    <w:rsid w:val="004E4576"/>
    <w:rsid w:val="004E7247"/>
    <w:rsid w:val="004E7708"/>
    <w:rsid w:val="004E7ED2"/>
    <w:rsid w:val="004F071F"/>
    <w:rsid w:val="004F0930"/>
    <w:rsid w:val="004F1E60"/>
    <w:rsid w:val="004F2111"/>
    <w:rsid w:val="004F37C3"/>
    <w:rsid w:val="004F3967"/>
    <w:rsid w:val="004F4D63"/>
    <w:rsid w:val="004F5E44"/>
    <w:rsid w:val="004F7C31"/>
    <w:rsid w:val="004F7F22"/>
    <w:rsid w:val="005012BE"/>
    <w:rsid w:val="00501E1B"/>
    <w:rsid w:val="00502F1D"/>
    <w:rsid w:val="00505A62"/>
    <w:rsid w:val="00505AB1"/>
    <w:rsid w:val="00505E42"/>
    <w:rsid w:val="00506A61"/>
    <w:rsid w:val="00510245"/>
    <w:rsid w:val="00510B04"/>
    <w:rsid w:val="00511623"/>
    <w:rsid w:val="0051209B"/>
    <w:rsid w:val="00512964"/>
    <w:rsid w:val="005130CB"/>
    <w:rsid w:val="00515342"/>
    <w:rsid w:val="00516E9E"/>
    <w:rsid w:val="00517AB9"/>
    <w:rsid w:val="00517C85"/>
    <w:rsid w:val="005217F9"/>
    <w:rsid w:val="00521DA7"/>
    <w:rsid w:val="0052275D"/>
    <w:rsid w:val="0052277C"/>
    <w:rsid w:val="005229D0"/>
    <w:rsid w:val="00523061"/>
    <w:rsid w:val="00523376"/>
    <w:rsid w:val="00523831"/>
    <w:rsid w:val="005250C0"/>
    <w:rsid w:val="00526446"/>
    <w:rsid w:val="00527043"/>
    <w:rsid w:val="00530F48"/>
    <w:rsid w:val="00531847"/>
    <w:rsid w:val="00532914"/>
    <w:rsid w:val="00533D0E"/>
    <w:rsid w:val="00533E8C"/>
    <w:rsid w:val="00534DB2"/>
    <w:rsid w:val="00535837"/>
    <w:rsid w:val="00535A1B"/>
    <w:rsid w:val="00537494"/>
    <w:rsid w:val="00541B8A"/>
    <w:rsid w:val="005436EC"/>
    <w:rsid w:val="00543C13"/>
    <w:rsid w:val="00544BD8"/>
    <w:rsid w:val="00544CD8"/>
    <w:rsid w:val="00545AF8"/>
    <w:rsid w:val="00545BEA"/>
    <w:rsid w:val="00550D9D"/>
    <w:rsid w:val="00552EE5"/>
    <w:rsid w:val="005534A4"/>
    <w:rsid w:val="00554FD9"/>
    <w:rsid w:val="00555E44"/>
    <w:rsid w:val="00556D82"/>
    <w:rsid w:val="00556FE9"/>
    <w:rsid w:val="0055713F"/>
    <w:rsid w:val="005601CA"/>
    <w:rsid w:val="005608D4"/>
    <w:rsid w:val="0056135E"/>
    <w:rsid w:val="00561891"/>
    <w:rsid w:val="00561C08"/>
    <w:rsid w:val="005620BB"/>
    <w:rsid w:val="005627CA"/>
    <w:rsid w:val="00565793"/>
    <w:rsid w:val="0056667D"/>
    <w:rsid w:val="00566748"/>
    <w:rsid w:val="005711C5"/>
    <w:rsid w:val="00571A5C"/>
    <w:rsid w:val="00571BC3"/>
    <w:rsid w:val="00573123"/>
    <w:rsid w:val="005739AE"/>
    <w:rsid w:val="00573C25"/>
    <w:rsid w:val="00574E40"/>
    <w:rsid w:val="00575AD7"/>
    <w:rsid w:val="00576EB5"/>
    <w:rsid w:val="005777A1"/>
    <w:rsid w:val="00580CA7"/>
    <w:rsid w:val="005812BB"/>
    <w:rsid w:val="005819CE"/>
    <w:rsid w:val="00583B43"/>
    <w:rsid w:val="0058635C"/>
    <w:rsid w:val="00587513"/>
    <w:rsid w:val="0059116D"/>
    <w:rsid w:val="00591CB5"/>
    <w:rsid w:val="00592946"/>
    <w:rsid w:val="005960B4"/>
    <w:rsid w:val="0059659C"/>
    <w:rsid w:val="00597236"/>
    <w:rsid w:val="005978EE"/>
    <w:rsid w:val="005979C4"/>
    <w:rsid w:val="00597B9E"/>
    <w:rsid w:val="00597D67"/>
    <w:rsid w:val="005A02D2"/>
    <w:rsid w:val="005A0E56"/>
    <w:rsid w:val="005A189C"/>
    <w:rsid w:val="005A41B8"/>
    <w:rsid w:val="005A4B32"/>
    <w:rsid w:val="005A6269"/>
    <w:rsid w:val="005A66C3"/>
    <w:rsid w:val="005A7583"/>
    <w:rsid w:val="005A7E5A"/>
    <w:rsid w:val="005B0690"/>
    <w:rsid w:val="005B2118"/>
    <w:rsid w:val="005B3218"/>
    <w:rsid w:val="005B46EC"/>
    <w:rsid w:val="005B4DDF"/>
    <w:rsid w:val="005B5E7D"/>
    <w:rsid w:val="005B5F63"/>
    <w:rsid w:val="005B67AE"/>
    <w:rsid w:val="005B7091"/>
    <w:rsid w:val="005B78AE"/>
    <w:rsid w:val="005C00CA"/>
    <w:rsid w:val="005C1440"/>
    <w:rsid w:val="005C21A8"/>
    <w:rsid w:val="005C2C49"/>
    <w:rsid w:val="005C4AA5"/>
    <w:rsid w:val="005D0F13"/>
    <w:rsid w:val="005D1975"/>
    <w:rsid w:val="005D2F36"/>
    <w:rsid w:val="005D35A6"/>
    <w:rsid w:val="005D4D27"/>
    <w:rsid w:val="005D5DB1"/>
    <w:rsid w:val="005D5F3D"/>
    <w:rsid w:val="005D60EB"/>
    <w:rsid w:val="005D7A79"/>
    <w:rsid w:val="005D7DE4"/>
    <w:rsid w:val="005E07E2"/>
    <w:rsid w:val="005E11D6"/>
    <w:rsid w:val="005E1632"/>
    <w:rsid w:val="005E1B34"/>
    <w:rsid w:val="005E1EA8"/>
    <w:rsid w:val="005E1F49"/>
    <w:rsid w:val="005E34EC"/>
    <w:rsid w:val="005E4980"/>
    <w:rsid w:val="005E5D3F"/>
    <w:rsid w:val="005E6DA7"/>
    <w:rsid w:val="005E7824"/>
    <w:rsid w:val="005F1164"/>
    <w:rsid w:val="005F2D6C"/>
    <w:rsid w:val="005F41E4"/>
    <w:rsid w:val="005F49E8"/>
    <w:rsid w:val="005F4D6D"/>
    <w:rsid w:val="005F79BF"/>
    <w:rsid w:val="00600597"/>
    <w:rsid w:val="00600CB3"/>
    <w:rsid w:val="006017BC"/>
    <w:rsid w:val="006034C3"/>
    <w:rsid w:val="00603926"/>
    <w:rsid w:val="00605910"/>
    <w:rsid w:val="00605D1C"/>
    <w:rsid w:val="00605DC3"/>
    <w:rsid w:val="006068A1"/>
    <w:rsid w:val="006068FE"/>
    <w:rsid w:val="00607D3E"/>
    <w:rsid w:val="006102B1"/>
    <w:rsid w:val="00610436"/>
    <w:rsid w:val="00611F3F"/>
    <w:rsid w:val="0061208B"/>
    <w:rsid w:val="00613857"/>
    <w:rsid w:val="00614CAE"/>
    <w:rsid w:val="006155F8"/>
    <w:rsid w:val="006158CB"/>
    <w:rsid w:val="00615CE3"/>
    <w:rsid w:val="00616ED4"/>
    <w:rsid w:val="00616F4C"/>
    <w:rsid w:val="00616FDC"/>
    <w:rsid w:val="00617615"/>
    <w:rsid w:val="0062114F"/>
    <w:rsid w:val="00623E6B"/>
    <w:rsid w:val="00624D47"/>
    <w:rsid w:val="0063035C"/>
    <w:rsid w:val="00630AFD"/>
    <w:rsid w:val="00631728"/>
    <w:rsid w:val="00631879"/>
    <w:rsid w:val="00632450"/>
    <w:rsid w:val="006334FC"/>
    <w:rsid w:val="006346EE"/>
    <w:rsid w:val="006376CF"/>
    <w:rsid w:val="00644459"/>
    <w:rsid w:val="00645C91"/>
    <w:rsid w:val="00650708"/>
    <w:rsid w:val="00650952"/>
    <w:rsid w:val="0065149C"/>
    <w:rsid w:val="00653EF0"/>
    <w:rsid w:val="00656286"/>
    <w:rsid w:val="0065638B"/>
    <w:rsid w:val="00657F45"/>
    <w:rsid w:val="00657FB4"/>
    <w:rsid w:val="00660A9B"/>
    <w:rsid w:val="006644F5"/>
    <w:rsid w:val="006661BB"/>
    <w:rsid w:val="006665CB"/>
    <w:rsid w:val="00670AEA"/>
    <w:rsid w:val="00672EAE"/>
    <w:rsid w:val="00673BB2"/>
    <w:rsid w:val="006742D6"/>
    <w:rsid w:val="00681E92"/>
    <w:rsid w:val="00682CCC"/>
    <w:rsid w:val="0068308A"/>
    <w:rsid w:val="00684746"/>
    <w:rsid w:val="0068539B"/>
    <w:rsid w:val="00686964"/>
    <w:rsid w:val="00686E2D"/>
    <w:rsid w:val="006877B6"/>
    <w:rsid w:val="00687D58"/>
    <w:rsid w:val="00687D75"/>
    <w:rsid w:val="00687EBD"/>
    <w:rsid w:val="006900E6"/>
    <w:rsid w:val="006910B4"/>
    <w:rsid w:val="00692119"/>
    <w:rsid w:val="0069212A"/>
    <w:rsid w:val="00692334"/>
    <w:rsid w:val="006929DF"/>
    <w:rsid w:val="0069337D"/>
    <w:rsid w:val="006944FD"/>
    <w:rsid w:val="00694BF2"/>
    <w:rsid w:val="0069503B"/>
    <w:rsid w:val="006956D4"/>
    <w:rsid w:val="00695B5D"/>
    <w:rsid w:val="00697305"/>
    <w:rsid w:val="006A00DF"/>
    <w:rsid w:val="006A149D"/>
    <w:rsid w:val="006A4C75"/>
    <w:rsid w:val="006A53A1"/>
    <w:rsid w:val="006A5CF4"/>
    <w:rsid w:val="006A67D3"/>
    <w:rsid w:val="006A6A81"/>
    <w:rsid w:val="006A75C6"/>
    <w:rsid w:val="006A7A85"/>
    <w:rsid w:val="006B0692"/>
    <w:rsid w:val="006B4481"/>
    <w:rsid w:val="006B46C2"/>
    <w:rsid w:val="006B5953"/>
    <w:rsid w:val="006B67D3"/>
    <w:rsid w:val="006B6DD4"/>
    <w:rsid w:val="006B7648"/>
    <w:rsid w:val="006B7714"/>
    <w:rsid w:val="006B7F15"/>
    <w:rsid w:val="006C1375"/>
    <w:rsid w:val="006C1895"/>
    <w:rsid w:val="006C4212"/>
    <w:rsid w:val="006C74A6"/>
    <w:rsid w:val="006C7E03"/>
    <w:rsid w:val="006D1DF5"/>
    <w:rsid w:val="006D3673"/>
    <w:rsid w:val="006D374D"/>
    <w:rsid w:val="006D445D"/>
    <w:rsid w:val="006D59CC"/>
    <w:rsid w:val="006D5F0E"/>
    <w:rsid w:val="006D68B7"/>
    <w:rsid w:val="006D6ABA"/>
    <w:rsid w:val="006D6D33"/>
    <w:rsid w:val="006D71CD"/>
    <w:rsid w:val="006D7951"/>
    <w:rsid w:val="006E12C9"/>
    <w:rsid w:val="006E362E"/>
    <w:rsid w:val="006E4112"/>
    <w:rsid w:val="006E4ADA"/>
    <w:rsid w:val="006E4D5C"/>
    <w:rsid w:val="006E5A13"/>
    <w:rsid w:val="006E72F9"/>
    <w:rsid w:val="006E7A49"/>
    <w:rsid w:val="006F253D"/>
    <w:rsid w:val="006F26FC"/>
    <w:rsid w:val="006F29A5"/>
    <w:rsid w:val="006F2A96"/>
    <w:rsid w:val="006F2BF5"/>
    <w:rsid w:val="006F40AD"/>
    <w:rsid w:val="006F5929"/>
    <w:rsid w:val="006F5CC4"/>
    <w:rsid w:val="006F6F57"/>
    <w:rsid w:val="006F706D"/>
    <w:rsid w:val="006F74FC"/>
    <w:rsid w:val="00701417"/>
    <w:rsid w:val="0070275F"/>
    <w:rsid w:val="00702B66"/>
    <w:rsid w:val="007036FA"/>
    <w:rsid w:val="00704C7C"/>
    <w:rsid w:val="007051AB"/>
    <w:rsid w:val="00707C95"/>
    <w:rsid w:val="0071004C"/>
    <w:rsid w:val="007115BE"/>
    <w:rsid w:val="00713224"/>
    <w:rsid w:val="00714044"/>
    <w:rsid w:val="0071498D"/>
    <w:rsid w:val="00716341"/>
    <w:rsid w:val="0071682F"/>
    <w:rsid w:val="007176D4"/>
    <w:rsid w:val="0072060C"/>
    <w:rsid w:val="00720830"/>
    <w:rsid w:val="00721168"/>
    <w:rsid w:val="00722583"/>
    <w:rsid w:val="0072416E"/>
    <w:rsid w:val="0072418A"/>
    <w:rsid w:val="007263A2"/>
    <w:rsid w:val="00727BB5"/>
    <w:rsid w:val="00730131"/>
    <w:rsid w:val="00730747"/>
    <w:rsid w:val="0073220B"/>
    <w:rsid w:val="007331C4"/>
    <w:rsid w:val="00735E2E"/>
    <w:rsid w:val="00736D1D"/>
    <w:rsid w:val="00737346"/>
    <w:rsid w:val="00737531"/>
    <w:rsid w:val="00740771"/>
    <w:rsid w:val="0074437B"/>
    <w:rsid w:val="007445E2"/>
    <w:rsid w:val="00747B03"/>
    <w:rsid w:val="00747C4E"/>
    <w:rsid w:val="007506D4"/>
    <w:rsid w:val="007513CD"/>
    <w:rsid w:val="00751B0F"/>
    <w:rsid w:val="00752E47"/>
    <w:rsid w:val="0075459D"/>
    <w:rsid w:val="00756D28"/>
    <w:rsid w:val="007576D6"/>
    <w:rsid w:val="007602B7"/>
    <w:rsid w:val="00760F68"/>
    <w:rsid w:val="007616F8"/>
    <w:rsid w:val="00762774"/>
    <w:rsid w:val="007637F4"/>
    <w:rsid w:val="007640BC"/>
    <w:rsid w:val="007642F9"/>
    <w:rsid w:val="00766173"/>
    <w:rsid w:val="007670F2"/>
    <w:rsid w:val="00771EAA"/>
    <w:rsid w:val="0077306A"/>
    <w:rsid w:val="00773FF3"/>
    <w:rsid w:val="007743DB"/>
    <w:rsid w:val="007746EF"/>
    <w:rsid w:val="00774E50"/>
    <w:rsid w:val="007750A0"/>
    <w:rsid w:val="007757D4"/>
    <w:rsid w:val="007762DE"/>
    <w:rsid w:val="007765E9"/>
    <w:rsid w:val="007777F4"/>
    <w:rsid w:val="00780E2B"/>
    <w:rsid w:val="00780FE7"/>
    <w:rsid w:val="00781536"/>
    <w:rsid w:val="00781A40"/>
    <w:rsid w:val="00781E99"/>
    <w:rsid w:val="007826DB"/>
    <w:rsid w:val="007836E9"/>
    <w:rsid w:val="00783BCE"/>
    <w:rsid w:val="00783C82"/>
    <w:rsid w:val="0078562B"/>
    <w:rsid w:val="00787D84"/>
    <w:rsid w:val="007904B5"/>
    <w:rsid w:val="00790A0F"/>
    <w:rsid w:val="00791092"/>
    <w:rsid w:val="00791251"/>
    <w:rsid w:val="007918EB"/>
    <w:rsid w:val="00795849"/>
    <w:rsid w:val="00795BB9"/>
    <w:rsid w:val="00795DC4"/>
    <w:rsid w:val="00796BAA"/>
    <w:rsid w:val="00796DE5"/>
    <w:rsid w:val="007979C4"/>
    <w:rsid w:val="007A07F1"/>
    <w:rsid w:val="007A1A12"/>
    <w:rsid w:val="007A1E67"/>
    <w:rsid w:val="007A1F85"/>
    <w:rsid w:val="007A2200"/>
    <w:rsid w:val="007A2B12"/>
    <w:rsid w:val="007A59DE"/>
    <w:rsid w:val="007A7213"/>
    <w:rsid w:val="007A7D40"/>
    <w:rsid w:val="007B10AB"/>
    <w:rsid w:val="007B1986"/>
    <w:rsid w:val="007B1A55"/>
    <w:rsid w:val="007B37B9"/>
    <w:rsid w:val="007B4CCF"/>
    <w:rsid w:val="007B63C2"/>
    <w:rsid w:val="007B6EA3"/>
    <w:rsid w:val="007C4A4C"/>
    <w:rsid w:val="007C5216"/>
    <w:rsid w:val="007C5493"/>
    <w:rsid w:val="007C72B9"/>
    <w:rsid w:val="007D2303"/>
    <w:rsid w:val="007D3C3A"/>
    <w:rsid w:val="007D5574"/>
    <w:rsid w:val="007D5C70"/>
    <w:rsid w:val="007D5F84"/>
    <w:rsid w:val="007D6E2B"/>
    <w:rsid w:val="007D719E"/>
    <w:rsid w:val="007D7FE5"/>
    <w:rsid w:val="007E10CC"/>
    <w:rsid w:val="007E18EC"/>
    <w:rsid w:val="007E2C5B"/>
    <w:rsid w:val="007E5792"/>
    <w:rsid w:val="007E6D11"/>
    <w:rsid w:val="007E7452"/>
    <w:rsid w:val="007F0B63"/>
    <w:rsid w:val="007F19C7"/>
    <w:rsid w:val="007F4ADD"/>
    <w:rsid w:val="007F5BE0"/>
    <w:rsid w:val="007F7232"/>
    <w:rsid w:val="0080059A"/>
    <w:rsid w:val="00806ED5"/>
    <w:rsid w:val="00810924"/>
    <w:rsid w:val="00812762"/>
    <w:rsid w:val="00812767"/>
    <w:rsid w:val="008159B7"/>
    <w:rsid w:val="008164DF"/>
    <w:rsid w:val="008226EB"/>
    <w:rsid w:val="008235B2"/>
    <w:rsid w:val="008249DA"/>
    <w:rsid w:val="00826647"/>
    <w:rsid w:val="008271BE"/>
    <w:rsid w:val="00832A2E"/>
    <w:rsid w:val="00833264"/>
    <w:rsid w:val="00834EC4"/>
    <w:rsid w:val="00835BF0"/>
    <w:rsid w:val="00836333"/>
    <w:rsid w:val="00836C95"/>
    <w:rsid w:val="008423FF"/>
    <w:rsid w:val="0084240D"/>
    <w:rsid w:val="00842E17"/>
    <w:rsid w:val="00842FCD"/>
    <w:rsid w:val="00843498"/>
    <w:rsid w:val="00844173"/>
    <w:rsid w:val="0084417E"/>
    <w:rsid w:val="00844345"/>
    <w:rsid w:val="00846600"/>
    <w:rsid w:val="00846992"/>
    <w:rsid w:val="00846DA4"/>
    <w:rsid w:val="008473C0"/>
    <w:rsid w:val="0084759D"/>
    <w:rsid w:val="008477B8"/>
    <w:rsid w:val="0085012A"/>
    <w:rsid w:val="00850E85"/>
    <w:rsid w:val="0085199F"/>
    <w:rsid w:val="00856143"/>
    <w:rsid w:val="008567C2"/>
    <w:rsid w:val="0085716F"/>
    <w:rsid w:val="00861C3B"/>
    <w:rsid w:val="00861E32"/>
    <w:rsid w:val="00863A38"/>
    <w:rsid w:val="00863ED9"/>
    <w:rsid w:val="00865794"/>
    <w:rsid w:val="00867561"/>
    <w:rsid w:val="008708FE"/>
    <w:rsid w:val="008715AB"/>
    <w:rsid w:val="008716B8"/>
    <w:rsid w:val="008730DF"/>
    <w:rsid w:val="008758A8"/>
    <w:rsid w:val="008771A4"/>
    <w:rsid w:val="008774E4"/>
    <w:rsid w:val="008775EF"/>
    <w:rsid w:val="00877916"/>
    <w:rsid w:val="00880A09"/>
    <w:rsid w:val="00880D2F"/>
    <w:rsid w:val="00884D82"/>
    <w:rsid w:val="00884FE4"/>
    <w:rsid w:val="00885994"/>
    <w:rsid w:val="00886B48"/>
    <w:rsid w:val="00890992"/>
    <w:rsid w:val="00890CE3"/>
    <w:rsid w:val="00891667"/>
    <w:rsid w:val="008925A4"/>
    <w:rsid w:val="00892D4C"/>
    <w:rsid w:val="00893ADF"/>
    <w:rsid w:val="008943CD"/>
    <w:rsid w:val="00894ADA"/>
    <w:rsid w:val="00894EDD"/>
    <w:rsid w:val="00896671"/>
    <w:rsid w:val="00896E64"/>
    <w:rsid w:val="0089700D"/>
    <w:rsid w:val="00897AFB"/>
    <w:rsid w:val="008A0E06"/>
    <w:rsid w:val="008A445D"/>
    <w:rsid w:val="008A4C20"/>
    <w:rsid w:val="008A5279"/>
    <w:rsid w:val="008A592B"/>
    <w:rsid w:val="008A6FC9"/>
    <w:rsid w:val="008A78B0"/>
    <w:rsid w:val="008A7F98"/>
    <w:rsid w:val="008B3A38"/>
    <w:rsid w:val="008B48B7"/>
    <w:rsid w:val="008B4FB5"/>
    <w:rsid w:val="008B5462"/>
    <w:rsid w:val="008B561A"/>
    <w:rsid w:val="008B7109"/>
    <w:rsid w:val="008B738E"/>
    <w:rsid w:val="008C041B"/>
    <w:rsid w:val="008C1934"/>
    <w:rsid w:val="008C26AD"/>
    <w:rsid w:val="008C3041"/>
    <w:rsid w:val="008C30AA"/>
    <w:rsid w:val="008C4091"/>
    <w:rsid w:val="008C4E02"/>
    <w:rsid w:val="008C4E7C"/>
    <w:rsid w:val="008C4F6C"/>
    <w:rsid w:val="008C566C"/>
    <w:rsid w:val="008C5C3B"/>
    <w:rsid w:val="008C6CD1"/>
    <w:rsid w:val="008C7824"/>
    <w:rsid w:val="008C7ACC"/>
    <w:rsid w:val="008D01E7"/>
    <w:rsid w:val="008D0BD5"/>
    <w:rsid w:val="008D1090"/>
    <w:rsid w:val="008D1BFC"/>
    <w:rsid w:val="008D1C03"/>
    <w:rsid w:val="008D2105"/>
    <w:rsid w:val="008D3A79"/>
    <w:rsid w:val="008D54C2"/>
    <w:rsid w:val="008D5700"/>
    <w:rsid w:val="008D73F5"/>
    <w:rsid w:val="008D7D87"/>
    <w:rsid w:val="008E0DCC"/>
    <w:rsid w:val="008E1299"/>
    <w:rsid w:val="008E1585"/>
    <w:rsid w:val="008E1C27"/>
    <w:rsid w:val="008E1D3A"/>
    <w:rsid w:val="008E227A"/>
    <w:rsid w:val="008E379E"/>
    <w:rsid w:val="008E4AF7"/>
    <w:rsid w:val="008E7FE8"/>
    <w:rsid w:val="008F1558"/>
    <w:rsid w:val="008F3562"/>
    <w:rsid w:val="008F3B2C"/>
    <w:rsid w:val="008F4C35"/>
    <w:rsid w:val="008F4C8B"/>
    <w:rsid w:val="008F5D59"/>
    <w:rsid w:val="008F7216"/>
    <w:rsid w:val="00900089"/>
    <w:rsid w:val="00900A81"/>
    <w:rsid w:val="00900E38"/>
    <w:rsid w:val="009013B0"/>
    <w:rsid w:val="0090183B"/>
    <w:rsid w:val="0090347A"/>
    <w:rsid w:val="00903E3C"/>
    <w:rsid w:val="0090414C"/>
    <w:rsid w:val="00905447"/>
    <w:rsid w:val="009054C6"/>
    <w:rsid w:val="0090556D"/>
    <w:rsid w:val="009067C6"/>
    <w:rsid w:val="00910C22"/>
    <w:rsid w:val="00911130"/>
    <w:rsid w:val="00911459"/>
    <w:rsid w:val="009128D1"/>
    <w:rsid w:val="00914108"/>
    <w:rsid w:val="00914CC3"/>
    <w:rsid w:val="00915DD9"/>
    <w:rsid w:val="00915F73"/>
    <w:rsid w:val="009166E5"/>
    <w:rsid w:val="009220D9"/>
    <w:rsid w:val="00922A1D"/>
    <w:rsid w:val="00922F53"/>
    <w:rsid w:val="009234F2"/>
    <w:rsid w:val="00924701"/>
    <w:rsid w:val="00924A23"/>
    <w:rsid w:val="00924EF6"/>
    <w:rsid w:val="00925232"/>
    <w:rsid w:val="00925A02"/>
    <w:rsid w:val="00926BFC"/>
    <w:rsid w:val="00926E26"/>
    <w:rsid w:val="0092713D"/>
    <w:rsid w:val="00930154"/>
    <w:rsid w:val="00932C86"/>
    <w:rsid w:val="00932DE1"/>
    <w:rsid w:val="00935B85"/>
    <w:rsid w:val="00935C9E"/>
    <w:rsid w:val="00937CEF"/>
    <w:rsid w:val="00940A9F"/>
    <w:rsid w:val="00943FFF"/>
    <w:rsid w:val="00944604"/>
    <w:rsid w:val="009446A0"/>
    <w:rsid w:val="00945510"/>
    <w:rsid w:val="00945542"/>
    <w:rsid w:val="00945C63"/>
    <w:rsid w:val="0094778E"/>
    <w:rsid w:val="00947869"/>
    <w:rsid w:val="00951DBD"/>
    <w:rsid w:val="009537F1"/>
    <w:rsid w:val="00953EA9"/>
    <w:rsid w:val="00954583"/>
    <w:rsid w:val="00954B92"/>
    <w:rsid w:val="00956C63"/>
    <w:rsid w:val="00956CC7"/>
    <w:rsid w:val="00960C0D"/>
    <w:rsid w:val="00961001"/>
    <w:rsid w:val="00962381"/>
    <w:rsid w:val="00964BD3"/>
    <w:rsid w:val="00966B32"/>
    <w:rsid w:val="00970DDC"/>
    <w:rsid w:val="009728B0"/>
    <w:rsid w:val="00974503"/>
    <w:rsid w:val="0097499F"/>
    <w:rsid w:val="00974EC4"/>
    <w:rsid w:val="00975411"/>
    <w:rsid w:val="009758EC"/>
    <w:rsid w:val="00975EB4"/>
    <w:rsid w:val="00977A93"/>
    <w:rsid w:val="00977AC2"/>
    <w:rsid w:val="00977E47"/>
    <w:rsid w:val="009803BF"/>
    <w:rsid w:val="00980FDF"/>
    <w:rsid w:val="00981156"/>
    <w:rsid w:val="00981196"/>
    <w:rsid w:val="00981218"/>
    <w:rsid w:val="00981771"/>
    <w:rsid w:val="00981F53"/>
    <w:rsid w:val="0098241B"/>
    <w:rsid w:val="00982CBD"/>
    <w:rsid w:val="00987D63"/>
    <w:rsid w:val="009900E7"/>
    <w:rsid w:val="00990413"/>
    <w:rsid w:val="00990BC7"/>
    <w:rsid w:val="009912E7"/>
    <w:rsid w:val="0099182C"/>
    <w:rsid w:val="0099454A"/>
    <w:rsid w:val="00994B77"/>
    <w:rsid w:val="0099515B"/>
    <w:rsid w:val="00995316"/>
    <w:rsid w:val="00995497"/>
    <w:rsid w:val="009A29F1"/>
    <w:rsid w:val="009A3BB2"/>
    <w:rsid w:val="009A3EF2"/>
    <w:rsid w:val="009A42F4"/>
    <w:rsid w:val="009A4468"/>
    <w:rsid w:val="009A5347"/>
    <w:rsid w:val="009B030D"/>
    <w:rsid w:val="009B0FE5"/>
    <w:rsid w:val="009B2B40"/>
    <w:rsid w:val="009B2FED"/>
    <w:rsid w:val="009B40CC"/>
    <w:rsid w:val="009B4485"/>
    <w:rsid w:val="009B548C"/>
    <w:rsid w:val="009B653B"/>
    <w:rsid w:val="009B6B49"/>
    <w:rsid w:val="009B6B51"/>
    <w:rsid w:val="009C05A6"/>
    <w:rsid w:val="009C202E"/>
    <w:rsid w:val="009C2FC0"/>
    <w:rsid w:val="009C3980"/>
    <w:rsid w:val="009C647A"/>
    <w:rsid w:val="009C679C"/>
    <w:rsid w:val="009C6DEE"/>
    <w:rsid w:val="009C71D4"/>
    <w:rsid w:val="009C7A3E"/>
    <w:rsid w:val="009C7AC3"/>
    <w:rsid w:val="009C7B9B"/>
    <w:rsid w:val="009D25D2"/>
    <w:rsid w:val="009D350E"/>
    <w:rsid w:val="009D3D43"/>
    <w:rsid w:val="009D4354"/>
    <w:rsid w:val="009D4A56"/>
    <w:rsid w:val="009D5384"/>
    <w:rsid w:val="009D72C1"/>
    <w:rsid w:val="009E04AC"/>
    <w:rsid w:val="009E17BA"/>
    <w:rsid w:val="009E1B13"/>
    <w:rsid w:val="009E1C4B"/>
    <w:rsid w:val="009E1D06"/>
    <w:rsid w:val="009E2B59"/>
    <w:rsid w:val="009E32A8"/>
    <w:rsid w:val="009E406A"/>
    <w:rsid w:val="009E4288"/>
    <w:rsid w:val="009E4B48"/>
    <w:rsid w:val="009E4CDB"/>
    <w:rsid w:val="009E5956"/>
    <w:rsid w:val="009F09E0"/>
    <w:rsid w:val="009F3B34"/>
    <w:rsid w:val="009F3D1A"/>
    <w:rsid w:val="009F4512"/>
    <w:rsid w:val="009F4DF1"/>
    <w:rsid w:val="009F5440"/>
    <w:rsid w:val="009F6456"/>
    <w:rsid w:val="009F6AED"/>
    <w:rsid w:val="009F746F"/>
    <w:rsid w:val="009F759E"/>
    <w:rsid w:val="00A00CB2"/>
    <w:rsid w:val="00A023CA"/>
    <w:rsid w:val="00A03383"/>
    <w:rsid w:val="00A042FB"/>
    <w:rsid w:val="00A04AAB"/>
    <w:rsid w:val="00A05D55"/>
    <w:rsid w:val="00A065BB"/>
    <w:rsid w:val="00A069EB"/>
    <w:rsid w:val="00A06A1C"/>
    <w:rsid w:val="00A06A31"/>
    <w:rsid w:val="00A077A9"/>
    <w:rsid w:val="00A108A3"/>
    <w:rsid w:val="00A11109"/>
    <w:rsid w:val="00A11C72"/>
    <w:rsid w:val="00A130A3"/>
    <w:rsid w:val="00A130F8"/>
    <w:rsid w:val="00A13273"/>
    <w:rsid w:val="00A13B42"/>
    <w:rsid w:val="00A143C6"/>
    <w:rsid w:val="00A170A3"/>
    <w:rsid w:val="00A17B16"/>
    <w:rsid w:val="00A2382A"/>
    <w:rsid w:val="00A23B4F"/>
    <w:rsid w:val="00A2400A"/>
    <w:rsid w:val="00A25124"/>
    <w:rsid w:val="00A25AAD"/>
    <w:rsid w:val="00A25E31"/>
    <w:rsid w:val="00A26800"/>
    <w:rsid w:val="00A26939"/>
    <w:rsid w:val="00A27FA3"/>
    <w:rsid w:val="00A303EA"/>
    <w:rsid w:val="00A318BE"/>
    <w:rsid w:val="00A33598"/>
    <w:rsid w:val="00A33CF4"/>
    <w:rsid w:val="00A369A1"/>
    <w:rsid w:val="00A37B8A"/>
    <w:rsid w:val="00A37CCD"/>
    <w:rsid w:val="00A37FE8"/>
    <w:rsid w:val="00A41B9C"/>
    <w:rsid w:val="00A46926"/>
    <w:rsid w:val="00A4765F"/>
    <w:rsid w:val="00A5040C"/>
    <w:rsid w:val="00A5069D"/>
    <w:rsid w:val="00A51D9C"/>
    <w:rsid w:val="00A543A5"/>
    <w:rsid w:val="00A54807"/>
    <w:rsid w:val="00A5503B"/>
    <w:rsid w:val="00A55685"/>
    <w:rsid w:val="00A55824"/>
    <w:rsid w:val="00A565F8"/>
    <w:rsid w:val="00A57777"/>
    <w:rsid w:val="00A624C3"/>
    <w:rsid w:val="00A63A5F"/>
    <w:rsid w:val="00A63CFE"/>
    <w:rsid w:val="00A66062"/>
    <w:rsid w:val="00A66EFB"/>
    <w:rsid w:val="00A673A0"/>
    <w:rsid w:val="00A679ED"/>
    <w:rsid w:val="00A70500"/>
    <w:rsid w:val="00A706BD"/>
    <w:rsid w:val="00A71162"/>
    <w:rsid w:val="00A72A51"/>
    <w:rsid w:val="00A73492"/>
    <w:rsid w:val="00A74B3E"/>
    <w:rsid w:val="00A751BF"/>
    <w:rsid w:val="00A77786"/>
    <w:rsid w:val="00A77960"/>
    <w:rsid w:val="00A77A71"/>
    <w:rsid w:val="00A82DC8"/>
    <w:rsid w:val="00A842E0"/>
    <w:rsid w:val="00A85AAE"/>
    <w:rsid w:val="00A85ABF"/>
    <w:rsid w:val="00A8633D"/>
    <w:rsid w:val="00A86BC9"/>
    <w:rsid w:val="00A8776F"/>
    <w:rsid w:val="00A90C41"/>
    <w:rsid w:val="00A91C05"/>
    <w:rsid w:val="00A92E4D"/>
    <w:rsid w:val="00A92F62"/>
    <w:rsid w:val="00A937BA"/>
    <w:rsid w:val="00A9392D"/>
    <w:rsid w:val="00A94640"/>
    <w:rsid w:val="00A949AE"/>
    <w:rsid w:val="00A949EA"/>
    <w:rsid w:val="00A94B14"/>
    <w:rsid w:val="00A94CD8"/>
    <w:rsid w:val="00A95287"/>
    <w:rsid w:val="00A96331"/>
    <w:rsid w:val="00A96A8D"/>
    <w:rsid w:val="00A96FAD"/>
    <w:rsid w:val="00AA0608"/>
    <w:rsid w:val="00AA1367"/>
    <w:rsid w:val="00AA1731"/>
    <w:rsid w:val="00AA30E9"/>
    <w:rsid w:val="00AA42CD"/>
    <w:rsid w:val="00AA679E"/>
    <w:rsid w:val="00AA6E56"/>
    <w:rsid w:val="00AB0895"/>
    <w:rsid w:val="00AB0B5E"/>
    <w:rsid w:val="00AB0BE3"/>
    <w:rsid w:val="00AB13DE"/>
    <w:rsid w:val="00AB161D"/>
    <w:rsid w:val="00AB26F8"/>
    <w:rsid w:val="00AB2FCD"/>
    <w:rsid w:val="00AB3A65"/>
    <w:rsid w:val="00AB719E"/>
    <w:rsid w:val="00AC3837"/>
    <w:rsid w:val="00AC52EF"/>
    <w:rsid w:val="00AC5B69"/>
    <w:rsid w:val="00AC6B44"/>
    <w:rsid w:val="00AC7AE4"/>
    <w:rsid w:val="00AD12DC"/>
    <w:rsid w:val="00AD18C1"/>
    <w:rsid w:val="00AD1F0B"/>
    <w:rsid w:val="00AD3982"/>
    <w:rsid w:val="00AD3B35"/>
    <w:rsid w:val="00AD4342"/>
    <w:rsid w:val="00AD458B"/>
    <w:rsid w:val="00AD45F3"/>
    <w:rsid w:val="00AD5B6B"/>
    <w:rsid w:val="00AE235D"/>
    <w:rsid w:val="00AE2620"/>
    <w:rsid w:val="00AE38EF"/>
    <w:rsid w:val="00AE5B74"/>
    <w:rsid w:val="00AE5C51"/>
    <w:rsid w:val="00AE5CB4"/>
    <w:rsid w:val="00AE6B4C"/>
    <w:rsid w:val="00AE721A"/>
    <w:rsid w:val="00AF318B"/>
    <w:rsid w:val="00AF3D66"/>
    <w:rsid w:val="00AF4888"/>
    <w:rsid w:val="00AF4E36"/>
    <w:rsid w:val="00AF5BB3"/>
    <w:rsid w:val="00AF5E0B"/>
    <w:rsid w:val="00AF6A53"/>
    <w:rsid w:val="00AF6B71"/>
    <w:rsid w:val="00AF6E2D"/>
    <w:rsid w:val="00AF7F32"/>
    <w:rsid w:val="00B012F4"/>
    <w:rsid w:val="00B01773"/>
    <w:rsid w:val="00B0301C"/>
    <w:rsid w:val="00B03615"/>
    <w:rsid w:val="00B03628"/>
    <w:rsid w:val="00B04104"/>
    <w:rsid w:val="00B04586"/>
    <w:rsid w:val="00B04861"/>
    <w:rsid w:val="00B052D1"/>
    <w:rsid w:val="00B0689B"/>
    <w:rsid w:val="00B078D4"/>
    <w:rsid w:val="00B07948"/>
    <w:rsid w:val="00B105B9"/>
    <w:rsid w:val="00B12000"/>
    <w:rsid w:val="00B1230F"/>
    <w:rsid w:val="00B13AE6"/>
    <w:rsid w:val="00B14787"/>
    <w:rsid w:val="00B14FDE"/>
    <w:rsid w:val="00B15BC2"/>
    <w:rsid w:val="00B1684F"/>
    <w:rsid w:val="00B1728C"/>
    <w:rsid w:val="00B17C67"/>
    <w:rsid w:val="00B17C6D"/>
    <w:rsid w:val="00B200B5"/>
    <w:rsid w:val="00B2051E"/>
    <w:rsid w:val="00B21D4F"/>
    <w:rsid w:val="00B23CAE"/>
    <w:rsid w:val="00B2557E"/>
    <w:rsid w:val="00B261AF"/>
    <w:rsid w:val="00B268DD"/>
    <w:rsid w:val="00B277ED"/>
    <w:rsid w:val="00B277FF"/>
    <w:rsid w:val="00B30BEE"/>
    <w:rsid w:val="00B30BFA"/>
    <w:rsid w:val="00B30E7D"/>
    <w:rsid w:val="00B311A7"/>
    <w:rsid w:val="00B32B12"/>
    <w:rsid w:val="00B33385"/>
    <w:rsid w:val="00B360C6"/>
    <w:rsid w:val="00B4073B"/>
    <w:rsid w:val="00B41D82"/>
    <w:rsid w:val="00B42A0B"/>
    <w:rsid w:val="00B434C3"/>
    <w:rsid w:val="00B43523"/>
    <w:rsid w:val="00B43672"/>
    <w:rsid w:val="00B438D4"/>
    <w:rsid w:val="00B4748C"/>
    <w:rsid w:val="00B5101B"/>
    <w:rsid w:val="00B51244"/>
    <w:rsid w:val="00B53B5E"/>
    <w:rsid w:val="00B53B62"/>
    <w:rsid w:val="00B53BB5"/>
    <w:rsid w:val="00B55E85"/>
    <w:rsid w:val="00B567C5"/>
    <w:rsid w:val="00B61130"/>
    <w:rsid w:val="00B61317"/>
    <w:rsid w:val="00B62479"/>
    <w:rsid w:val="00B657EC"/>
    <w:rsid w:val="00B66324"/>
    <w:rsid w:val="00B665C2"/>
    <w:rsid w:val="00B67D75"/>
    <w:rsid w:val="00B70A3C"/>
    <w:rsid w:val="00B70BC5"/>
    <w:rsid w:val="00B713F8"/>
    <w:rsid w:val="00B71B54"/>
    <w:rsid w:val="00B73167"/>
    <w:rsid w:val="00B75BD2"/>
    <w:rsid w:val="00B778E1"/>
    <w:rsid w:val="00B80599"/>
    <w:rsid w:val="00B845BD"/>
    <w:rsid w:val="00B8492A"/>
    <w:rsid w:val="00B868C5"/>
    <w:rsid w:val="00B87D34"/>
    <w:rsid w:val="00B904F9"/>
    <w:rsid w:val="00B9091A"/>
    <w:rsid w:val="00B90F7F"/>
    <w:rsid w:val="00B92465"/>
    <w:rsid w:val="00B95360"/>
    <w:rsid w:val="00B966E3"/>
    <w:rsid w:val="00B96EC7"/>
    <w:rsid w:val="00B9782A"/>
    <w:rsid w:val="00BA003E"/>
    <w:rsid w:val="00BA02F1"/>
    <w:rsid w:val="00BA0A23"/>
    <w:rsid w:val="00BA1AF1"/>
    <w:rsid w:val="00BA28A6"/>
    <w:rsid w:val="00BA2B39"/>
    <w:rsid w:val="00BA4876"/>
    <w:rsid w:val="00BA5397"/>
    <w:rsid w:val="00BA5AD6"/>
    <w:rsid w:val="00BA5BFD"/>
    <w:rsid w:val="00BB0AC6"/>
    <w:rsid w:val="00BB2C0C"/>
    <w:rsid w:val="00BB2EB5"/>
    <w:rsid w:val="00BB4473"/>
    <w:rsid w:val="00BB5442"/>
    <w:rsid w:val="00BB5E01"/>
    <w:rsid w:val="00BB5E6A"/>
    <w:rsid w:val="00BB6F97"/>
    <w:rsid w:val="00BC0CA7"/>
    <w:rsid w:val="00BC15E9"/>
    <w:rsid w:val="00BC2B22"/>
    <w:rsid w:val="00BC33BE"/>
    <w:rsid w:val="00BC46B5"/>
    <w:rsid w:val="00BC4CFF"/>
    <w:rsid w:val="00BC4FE4"/>
    <w:rsid w:val="00BC6B64"/>
    <w:rsid w:val="00BD029B"/>
    <w:rsid w:val="00BD08F1"/>
    <w:rsid w:val="00BD0C05"/>
    <w:rsid w:val="00BD1F32"/>
    <w:rsid w:val="00BD31F5"/>
    <w:rsid w:val="00BD4287"/>
    <w:rsid w:val="00BD6644"/>
    <w:rsid w:val="00BE03F8"/>
    <w:rsid w:val="00BE0995"/>
    <w:rsid w:val="00BE0BA0"/>
    <w:rsid w:val="00BE18B2"/>
    <w:rsid w:val="00BE3BC6"/>
    <w:rsid w:val="00BE4DA7"/>
    <w:rsid w:val="00BE716E"/>
    <w:rsid w:val="00BE71EB"/>
    <w:rsid w:val="00BF1F40"/>
    <w:rsid w:val="00BF22A4"/>
    <w:rsid w:val="00BF25CB"/>
    <w:rsid w:val="00BF2F10"/>
    <w:rsid w:val="00BF3918"/>
    <w:rsid w:val="00BF4694"/>
    <w:rsid w:val="00BF4C20"/>
    <w:rsid w:val="00BF5378"/>
    <w:rsid w:val="00BF6879"/>
    <w:rsid w:val="00BF74A3"/>
    <w:rsid w:val="00BF7752"/>
    <w:rsid w:val="00C02A43"/>
    <w:rsid w:val="00C02CB6"/>
    <w:rsid w:val="00C05ADB"/>
    <w:rsid w:val="00C07C8D"/>
    <w:rsid w:val="00C1073A"/>
    <w:rsid w:val="00C10A6B"/>
    <w:rsid w:val="00C124DC"/>
    <w:rsid w:val="00C12943"/>
    <w:rsid w:val="00C12DBA"/>
    <w:rsid w:val="00C14F80"/>
    <w:rsid w:val="00C15032"/>
    <w:rsid w:val="00C17468"/>
    <w:rsid w:val="00C17B2E"/>
    <w:rsid w:val="00C2168E"/>
    <w:rsid w:val="00C2236D"/>
    <w:rsid w:val="00C23401"/>
    <w:rsid w:val="00C23FC9"/>
    <w:rsid w:val="00C267E8"/>
    <w:rsid w:val="00C27B29"/>
    <w:rsid w:val="00C3020F"/>
    <w:rsid w:val="00C30B6C"/>
    <w:rsid w:val="00C31366"/>
    <w:rsid w:val="00C318A9"/>
    <w:rsid w:val="00C32266"/>
    <w:rsid w:val="00C32DCA"/>
    <w:rsid w:val="00C338BD"/>
    <w:rsid w:val="00C345DE"/>
    <w:rsid w:val="00C34A62"/>
    <w:rsid w:val="00C34D36"/>
    <w:rsid w:val="00C35CDA"/>
    <w:rsid w:val="00C35D86"/>
    <w:rsid w:val="00C35FE0"/>
    <w:rsid w:val="00C36397"/>
    <w:rsid w:val="00C365AD"/>
    <w:rsid w:val="00C37756"/>
    <w:rsid w:val="00C41E7E"/>
    <w:rsid w:val="00C42034"/>
    <w:rsid w:val="00C428D7"/>
    <w:rsid w:val="00C438A8"/>
    <w:rsid w:val="00C43A0D"/>
    <w:rsid w:val="00C43FAB"/>
    <w:rsid w:val="00C44306"/>
    <w:rsid w:val="00C46663"/>
    <w:rsid w:val="00C47575"/>
    <w:rsid w:val="00C5005A"/>
    <w:rsid w:val="00C502E8"/>
    <w:rsid w:val="00C512F3"/>
    <w:rsid w:val="00C51429"/>
    <w:rsid w:val="00C51CAC"/>
    <w:rsid w:val="00C51D6F"/>
    <w:rsid w:val="00C52CD3"/>
    <w:rsid w:val="00C53213"/>
    <w:rsid w:val="00C5339C"/>
    <w:rsid w:val="00C550BC"/>
    <w:rsid w:val="00C5549D"/>
    <w:rsid w:val="00C5565C"/>
    <w:rsid w:val="00C56A76"/>
    <w:rsid w:val="00C62539"/>
    <w:rsid w:val="00C632F7"/>
    <w:rsid w:val="00C63972"/>
    <w:rsid w:val="00C63BFA"/>
    <w:rsid w:val="00C63F36"/>
    <w:rsid w:val="00C65393"/>
    <w:rsid w:val="00C7011D"/>
    <w:rsid w:val="00C7114E"/>
    <w:rsid w:val="00C71488"/>
    <w:rsid w:val="00C737B5"/>
    <w:rsid w:val="00C73E91"/>
    <w:rsid w:val="00C74408"/>
    <w:rsid w:val="00C7486F"/>
    <w:rsid w:val="00C74AE3"/>
    <w:rsid w:val="00C74D95"/>
    <w:rsid w:val="00C75C25"/>
    <w:rsid w:val="00C7608E"/>
    <w:rsid w:val="00C7728F"/>
    <w:rsid w:val="00C773FF"/>
    <w:rsid w:val="00C77D82"/>
    <w:rsid w:val="00C81CF4"/>
    <w:rsid w:val="00C8307C"/>
    <w:rsid w:val="00C83F11"/>
    <w:rsid w:val="00C8472B"/>
    <w:rsid w:val="00C85D65"/>
    <w:rsid w:val="00C871C7"/>
    <w:rsid w:val="00C87873"/>
    <w:rsid w:val="00C93236"/>
    <w:rsid w:val="00C93ABD"/>
    <w:rsid w:val="00C94E71"/>
    <w:rsid w:val="00C95437"/>
    <w:rsid w:val="00C967AF"/>
    <w:rsid w:val="00C967C0"/>
    <w:rsid w:val="00C9768F"/>
    <w:rsid w:val="00CA0383"/>
    <w:rsid w:val="00CA0578"/>
    <w:rsid w:val="00CA165C"/>
    <w:rsid w:val="00CA3036"/>
    <w:rsid w:val="00CA5675"/>
    <w:rsid w:val="00CA63F9"/>
    <w:rsid w:val="00CA663C"/>
    <w:rsid w:val="00CA6E6B"/>
    <w:rsid w:val="00CB0919"/>
    <w:rsid w:val="00CB2413"/>
    <w:rsid w:val="00CB24AF"/>
    <w:rsid w:val="00CB2C15"/>
    <w:rsid w:val="00CB2E10"/>
    <w:rsid w:val="00CB2E5B"/>
    <w:rsid w:val="00CB7237"/>
    <w:rsid w:val="00CC00D0"/>
    <w:rsid w:val="00CC0FB9"/>
    <w:rsid w:val="00CC1B3B"/>
    <w:rsid w:val="00CC608F"/>
    <w:rsid w:val="00CC7F47"/>
    <w:rsid w:val="00CD0184"/>
    <w:rsid w:val="00CD21C0"/>
    <w:rsid w:val="00CD2ECE"/>
    <w:rsid w:val="00CD5093"/>
    <w:rsid w:val="00CD6934"/>
    <w:rsid w:val="00CD7A20"/>
    <w:rsid w:val="00CE0512"/>
    <w:rsid w:val="00CE16F9"/>
    <w:rsid w:val="00CE1BB6"/>
    <w:rsid w:val="00CE2D67"/>
    <w:rsid w:val="00CE3129"/>
    <w:rsid w:val="00CE5F3F"/>
    <w:rsid w:val="00CE63B0"/>
    <w:rsid w:val="00CF0A64"/>
    <w:rsid w:val="00CF0D5D"/>
    <w:rsid w:val="00CF1037"/>
    <w:rsid w:val="00CF1253"/>
    <w:rsid w:val="00CF24B5"/>
    <w:rsid w:val="00CF54F7"/>
    <w:rsid w:val="00CF58A5"/>
    <w:rsid w:val="00D00D1C"/>
    <w:rsid w:val="00D013CC"/>
    <w:rsid w:val="00D01E46"/>
    <w:rsid w:val="00D0439B"/>
    <w:rsid w:val="00D05B79"/>
    <w:rsid w:val="00D066D9"/>
    <w:rsid w:val="00D069B6"/>
    <w:rsid w:val="00D06DAB"/>
    <w:rsid w:val="00D07773"/>
    <w:rsid w:val="00D11071"/>
    <w:rsid w:val="00D11775"/>
    <w:rsid w:val="00D133C8"/>
    <w:rsid w:val="00D13CC6"/>
    <w:rsid w:val="00D1526F"/>
    <w:rsid w:val="00D1669C"/>
    <w:rsid w:val="00D168E4"/>
    <w:rsid w:val="00D17608"/>
    <w:rsid w:val="00D17EC7"/>
    <w:rsid w:val="00D17F1A"/>
    <w:rsid w:val="00D210E4"/>
    <w:rsid w:val="00D21B36"/>
    <w:rsid w:val="00D222D0"/>
    <w:rsid w:val="00D224DA"/>
    <w:rsid w:val="00D26702"/>
    <w:rsid w:val="00D27646"/>
    <w:rsid w:val="00D3035C"/>
    <w:rsid w:val="00D32314"/>
    <w:rsid w:val="00D33077"/>
    <w:rsid w:val="00D33462"/>
    <w:rsid w:val="00D33651"/>
    <w:rsid w:val="00D3383C"/>
    <w:rsid w:val="00D33DA6"/>
    <w:rsid w:val="00D3418E"/>
    <w:rsid w:val="00D341A2"/>
    <w:rsid w:val="00D36B63"/>
    <w:rsid w:val="00D36C72"/>
    <w:rsid w:val="00D4098B"/>
    <w:rsid w:val="00D40FB5"/>
    <w:rsid w:val="00D41D07"/>
    <w:rsid w:val="00D42EAA"/>
    <w:rsid w:val="00D43175"/>
    <w:rsid w:val="00D44660"/>
    <w:rsid w:val="00D45D5E"/>
    <w:rsid w:val="00D501B2"/>
    <w:rsid w:val="00D50D2C"/>
    <w:rsid w:val="00D527B0"/>
    <w:rsid w:val="00D52AB3"/>
    <w:rsid w:val="00D52BC9"/>
    <w:rsid w:val="00D54AFF"/>
    <w:rsid w:val="00D55CAE"/>
    <w:rsid w:val="00D573CA"/>
    <w:rsid w:val="00D604CD"/>
    <w:rsid w:val="00D6101D"/>
    <w:rsid w:val="00D61132"/>
    <w:rsid w:val="00D611DD"/>
    <w:rsid w:val="00D61984"/>
    <w:rsid w:val="00D626D5"/>
    <w:rsid w:val="00D627C1"/>
    <w:rsid w:val="00D632B7"/>
    <w:rsid w:val="00D63FB5"/>
    <w:rsid w:val="00D65A7F"/>
    <w:rsid w:val="00D65BC4"/>
    <w:rsid w:val="00D7014B"/>
    <w:rsid w:val="00D713D1"/>
    <w:rsid w:val="00D71A01"/>
    <w:rsid w:val="00D71A06"/>
    <w:rsid w:val="00D73B63"/>
    <w:rsid w:val="00D73FF7"/>
    <w:rsid w:val="00D74F59"/>
    <w:rsid w:val="00D7548C"/>
    <w:rsid w:val="00D7614A"/>
    <w:rsid w:val="00D76D1E"/>
    <w:rsid w:val="00D7787E"/>
    <w:rsid w:val="00D8050F"/>
    <w:rsid w:val="00D80AFE"/>
    <w:rsid w:val="00D81757"/>
    <w:rsid w:val="00D823E4"/>
    <w:rsid w:val="00D82432"/>
    <w:rsid w:val="00D825EB"/>
    <w:rsid w:val="00D82C66"/>
    <w:rsid w:val="00D82F87"/>
    <w:rsid w:val="00D835B8"/>
    <w:rsid w:val="00D83723"/>
    <w:rsid w:val="00D83A34"/>
    <w:rsid w:val="00D84E23"/>
    <w:rsid w:val="00D86263"/>
    <w:rsid w:val="00D86FB9"/>
    <w:rsid w:val="00D9088E"/>
    <w:rsid w:val="00D90E24"/>
    <w:rsid w:val="00D91192"/>
    <w:rsid w:val="00D91D45"/>
    <w:rsid w:val="00D929B7"/>
    <w:rsid w:val="00D92FAF"/>
    <w:rsid w:val="00D93AD8"/>
    <w:rsid w:val="00D94051"/>
    <w:rsid w:val="00D95FCA"/>
    <w:rsid w:val="00D967CC"/>
    <w:rsid w:val="00D96ABA"/>
    <w:rsid w:val="00D97A4C"/>
    <w:rsid w:val="00DA0A3F"/>
    <w:rsid w:val="00DA1B0D"/>
    <w:rsid w:val="00DA22AD"/>
    <w:rsid w:val="00DA3AEE"/>
    <w:rsid w:val="00DA799A"/>
    <w:rsid w:val="00DB183B"/>
    <w:rsid w:val="00DB233D"/>
    <w:rsid w:val="00DB27A7"/>
    <w:rsid w:val="00DB3109"/>
    <w:rsid w:val="00DB3D54"/>
    <w:rsid w:val="00DB41E8"/>
    <w:rsid w:val="00DB45EA"/>
    <w:rsid w:val="00DB4A81"/>
    <w:rsid w:val="00DB5574"/>
    <w:rsid w:val="00DB568D"/>
    <w:rsid w:val="00DB7358"/>
    <w:rsid w:val="00DC07B4"/>
    <w:rsid w:val="00DC2B08"/>
    <w:rsid w:val="00DC44D8"/>
    <w:rsid w:val="00DC4A57"/>
    <w:rsid w:val="00DC4F03"/>
    <w:rsid w:val="00DC690C"/>
    <w:rsid w:val="00DC77CD"/>
    <w:rsid w:val="00DC7EB7"/>
    <w:rsid w:val="00DD123F"/>
    <w:rsid w:val="00DD1944"/>
    <w:rsid w:val="00DD2107"/>
    <w:rsid w:val="00DD3E3D"/>
    <w:rsid w:val="00DD4523"/>
    <w:rsid w:val="00DD6E66"/>
    <w:rsid w:val="00DE0359"/>
    <w:rsid w:val="00DE2239"/>
    <w:rsid w:val="00DE2756"/>
    <w:rsid w:val="00DE2FAD"/>
    <w:rsid w:val="00DE4D82"/>
    <w:rsid w:val="00DE4D95"/>
    <w:rsid w:val="00DF00FA"/>
    <w:rsid w:val="00DF12BB"/>
    <w:rsid w:val="00DF3441"/>
    <w:rsid w:val="00DF5747"/>
    <w:rsid w:val="00DF66B0"/>
    <w:rsid w:val="00DF7F1B"/>
    <w:rsid w:val="00E00315"/>
    <w:rsid w:val="00E00E43"/>
    <w:rsid w:val="00E02C42"/>
    <w:rsid w:val="00E0304A"/>
    <w:rsid w:val="00E0496E"/>
    <w:rsid w:val="00E059E0"/>
    <w:rsid w:val="00E07706"/>
    <w:rsid w:val="00E10219"/>
    <w:rsid w:val="00E11419"/>
    <w:rsid w:val="00E133ED"/>
    <w:rsid w:val="00E15C41"/>
    <w:rsid w:val="00E16403"/>
    <w:rsid w:val="00E1656E"/>
    <w:rsid w:val="00E17355"/>
    <w:rsid w:val="00E17BFE"/>
    <w:rsid w:val="00E20328"/>
    <w:rsid w:val="00E2042D"/>
    <w:rsid w:val="00E209F5"/>
    <w:rsid w:val="00E21A3E"/>
    <w:rsid w:val="00E23ED9"/>
    <w:rsid w:val="00E2514D"/>
    <w:rsid w:val="00E25CE2"/>
    <w:rsid w:val="00E261C5"/>
    <w:rsid w:val="00E26CE5"/>
    <w:rsid w:val="00E31423"/>
    <w:rsid w:val="00E31DDA"/>
    <w:rsid w:val="00E3284A"/>
    <w:rsid w:val="00E32ADF"/>
    <w:rsid w:val="00E33C80"/>
    <w:rsid w:val="00E34492"/>
    <w:rsid w:val="00E41250"/>
    <w:rsid w:val="00E41972"/>
    <w:rsid w:val="00E41C38"/>
    <w:rsid w:val="00E42283"/>
    <w:rsid w:val="00E44892"/>
    <w:rsid w:val="00E45DD4"/>
    <w:rsid w:val="00E51769"/>
    <w:rsid w:val="00E51891"/>
    <w:rsid w:val="00E51C0C"/>
    <w:rsid w:val="00E523DF"/>
    <w:rsid w:val="00E525EC"/>
    <w:rsid w:val="00E52A8F"/>
    <w:rsid w:val="00E541ED"/>
    <w:rsid w:val="00E54245"/>
    <w:rsid w:val="00E542D7"/>
    <w:rsid w:val="00E5486F"/>
    <w:rsid w:val="00E56E36"/>
    <w:rsid w:val="00E5711D"/>
    <w:rsid w:val="00E57CC6"/>
    <w:rsid w:val="00E606C9"/>
    <w:rsid w:val="00E61042"/>
    <w:rsid w:val="00E614FA"/>
    <w:rsid w:val="00E61EA1"/>
    <w:rsid w:val="00E651D9"/>
    <w:rsid w:val="00E653DA"/>
    <w:rsid w:val="00E65CB6"/>
    <w:rsid w:val="00E675D6"/>
    <w:rsid w:val="00E6763B"/>
    <w:rsid w:val="00E7092C"/>
    <w:rsid w:val="00E72289"/>
    <w:rsid w:val="00E7273E"/>
    <w:rsid w:val="00E73F6F"/>
    <w:rsid w:val="00E7423F"/>
    <w:rsid w:val="00E75319"/>
    <w:rsid w:val="00E76155"/>
    <w:rsid w:val="00E76748"/>
    <w:rsid w:val="00E77353"/>
    <w:rsid w:val="00E775CC"/>
    <w:rsid w:val="00E777E1"/>
    <w:rsid w:val="00E80A3D"/>
    <w:rsid w:val="00E80B68"/>
    <w:rsid w:val="00E80B90"/>
    <w:rsid w:val="00E80EBC"/>
    <w:rsid w:val="00E8477E"/>
    <w:rsid w:val="00E86BC9"/>
    <w:rsid w:val="00E8731D"/>
    <w:rsid w:val="00E8757C"/>
    <w:rsid w:val="00E878F9"/>
    <w:rsid w:val="00E87B88"/>
    <w:rsid w:val="00E90610"/>
    <w:rsid w:val="00E916BC"/>
    <w:rsid w:val="00E9204B"/>
    <w:rsid w:val="00E924EB"/>
    <w:rsid w:val="00E94506"/>
    <w:rsid w:val="00E9501E"/>
    <w:rsid w:val="00E9565D"/>
    <w:rsid w:val="00E95E7A"/>
    <w:rsid w:val="00E95EC6"/>
    <w:rsid w:val="00E96D61"/>
    <w:rsid w:val="00E971CC"/>
    <w:rsid w:val="00E97436"/>
    <w:rsid w:val="00EA1117"/>
    <w:rsid w:val="00EA1560"/>
    <w:rsid w:val="00EA18E2"/>
    <w:rsid w:val="00EA196B"/>
    <w:rsid w:val="00EA1FAF"/>
    <w:rsid w:val="00EA3C39"/>
    <w:rsid w:val="00EA4C66"/>
    <w:rsid w:val="00EA695F"/>
    <w:rsid w:val="00EA6FEB"/>
    <w:rsid w:val="00EA71F9"/>
    <w:rsid w:val="00EB236B"/>
    <w:rsid w:val="00EB4919"/>
    <w:rsid w:val="00EB497D"/>
    <w:rsid w:val="00EB4D9E"/>
    <w:rsid w:val="00EB6EC5"/>
    <w:rsid w:val="00EC1041"/>
    <w:rsid w:val="00EC19B4"/>
    <w:rsid w:val="00EC1AAD"/>
    <w:rsid w:val="00EC2312"/>
    <w:rsid w:val="00EC314C"/>
    <w:rsid w:val="00EC6799"/>
    <w:rsid w:val="00ED080A"/>
    <w:rsid w:val="00ED0C0A"/>
    <w:rsid w:val="00ED1D11"/>
    <w:rsid w:val="00ED2DB4"/>
    <w:rsid w:val="00ED30E2"/>
    <w:rsid w:val="00ED30F8"/>
    <w:rsid w:val="00ED341D"/>
    <w:rsid w:val="00ED4046"/>
    <w:rsid w:val="00ED453A"/>
    <w:rsid w:val="00ED4D31"/>
    <w:rsid w:val="00ED637E"/>
    <w:rsid w:val="00ED654F"/>
    <w:rsid w:val="00ED6B26"/>
    <w:rsid w:val="00ED77F5"/>
    <w:rsid w:val="00EE0360"/>
    <w:rsid w:val="00EE0953"/>
    <w:rsid w:val="00EE18D8"/>
    <w:rsid w:val="00EE2B66"/>
    <w:rsid w:val="00EE3693"/>
    <w:rsid w:val="00EE39F6"/>
    <w:rsid w:val="00EE44FD"/>
    <w:rsid w:val="00EE4B10"/>
    <w:rsid w:val="00EE5C0B"/>
    <w:rsid w:val="00EE62E3"/>
    <w:rsid w:val="00EE720E"/>
    <w:rsid w:val="00EF0D25"/>
    <w:rsid w:val="00EF1627"/>
    <w:rsid w:val="00EF1C67"/>
    <w:rsid w:val="00EF373E"/>
    <w:rsid w:val="00EF3D57"/>
    <w:rsid w:val="00EF4FF3"/>
    <w:rsid w:val="00EF6D58"/>
    <w:rsid w:val="00EF733A"/>
    <w:rsid w:val="00EF7AC9"/>
    <w:rsid w:val="00F00EA5"/>
    <w:rsid w:val="00F02B6C"/>
    <w:rsid w:val="00F02E3E"/>
    <w:rsid w:val="00F065B0"/>
    <w:rsid w:val="00F06DFF"/>
    <w:rsid w:val="00F06EB3"/>
    <w:rsid w:val="00F07479"/>
    <w:rsid w:val="00F127CF"/>
    <w:rsid w:val="00F134B9"/>
    <w:rsid w:val="00F139DD"/>
    <w:rsid w:val="00F14B8F"/>
    <w:rsid w:val="00F14C8A"/>
    <w:rsid w:val="00F15B57"/>
    <w:rsid w:val="00F16173"/>
    <w:rsid w:val="00F20712"/>
    <w:rsid w:val="00F2221D"/>
    <w:rsid w:val="00F22A22"/>
    <w:rsid w:val="00F23128"/>
    <w:rsid w:val="00F23413"/>
    <w:rsid w:val="00F24CB4"/>
    <w:rsid w:val="00F24EA0"/>
    <w:rsid w:val="00F25359"/>
    <w:rsid w:val="00F25D1C"/>
    <w:rsid w:val="00F27997"/>
    <w:rsid w:val="00F27CB2"/>
    <w:rsid w:val="00F30601"/>
    <w:rsid w:val="00F3340F"/>
    <w:rsid w:val="00F33EF3"/>
    <w:rsid w:val="00F34955"/>
    <w:rsid w:val="00F40013"/>
    <w:rsid w:val="00F4043C"/>
    <w:rsid w:val="00F41722"/>
    <w:rsid w:val="00F41C78"/>
    <w:rsid w:val="00F41EB8"/>
    <w:rsid w:val="00F4335A"/>
    <w:rsid w:val="00F4422E"/>
    <w:rsid w:val="00F45157"/>
    <w:rsid w:val="00F45281"/>
    <w:rsid w:val="00F47D3D"/>
    <w:rsid w:val="00F50140"/>
    <w:rsid w:val="00F541C3"/>
    <w:rsid w:val="00F54AB8"/>
    <w:rsid w:val="00F55064"/>
    <w:rsid w:val="00F573BA"/>
    <w:rsid w:val="00F57564"/>
    <w:rsid w:val="00F617F8"/>
    <w:rsid w:val="00F61EC5"/>
    <w:rsid w:val="00F63D52"/>
    <w:rsid w:val="00F65141"/>
    <w:rsid w:val="00F66D5A"/>
    <w:rsid w:val="00F67404"/>
    <w:rsid w:val="00F70ADD"/>
    <w:rsid w:val="00F71082"/>
    <w:rsid w:val="00F737FF"/>
    <w:rsid w:val="00F75264"/>
    <w:rsid w:val="00F77D16"/>
    <w:rsid w:val="00F80145"/>
    <w:rsid w:val="00F8041F"/>
    <w:rsid w:val="00F82117"/>
    <w:rsid w:val="00F84640"/>
    <w:rsid w:val="00F84D00"/>
    <w:rsid w:val="00F8741C"/>
    <w:rsid w:val="00F87AFB"/>
    <w:rsid w:val="00F90991"/>
    <w:rsid w:val="00F92F49"/>
    <w:rsid w:val="00F93E87"/>
    <w:rsid w:val="00F9425D"/>
    <w:rsid w:val="00F95C02"/>
    <w:rsid w:val="00F96085"/>
    <w:rsid w:val="00F960BA"/>
    <w:rsid w:val="00FA0DD7"/>
    <w:rsid w:val="00FA2C6C"/>
    <w:rsid w:val="00FA32A1"/>
    <w:rsid w:val="00FA3DB5"/>
    <w:rsid w:val="00FA62C0"/>
    <w:rsid w:val="00FA72E8"/>
    <w:rsid w:val="00FB2772"/>
    <w:rsid w:val="00FB31B3"/>
    <w:rsid w:val="00FB632E"/>
    <w:rsid w:val="00FB6551"/>
    <w:rsid w:val="00FB6925"/>
    <w:rsid w:val="00FB7D13"/>
    <w:rsid w:val="00FB7DD8"/>
    <w:rsid w:val="00FB7ED9"/>
    <w:rsid w:val="00FB7EEF"/>
    <w:rsid w:val="00FC091F"/>
    <w:rsid w:val="00FC0C6C"/>
    <w:rsid w:val="00FC0F2C"/>
    <w:rsid w:val="00FC3A99"/>
    <w:rsid w:val="00FC452F"/>
    <w:rsid w:val="00FC5F40"/>
    <w:rsid w:val="00FC7411"/>
    <w:rsid w:val="00FC771E"/>
    <w:rsid w:val="00FD08CF"/>
    <w:rsid w:val="00FD0D91"/>
    <w:rsid w:val="00FD1283"/>
    <w:rsid w:val="00FD21B5"/>
    <w:rsid w:val="00FD2664"/>
    <w:rsid w:val="00FD6502"/>
    <w:rsid w:val="00FD7899"/>
    <w:rsid w:val="00FE15EA"/>
    <w:rsid w:val="00FE4812"/>
    <w:rsid w:val="00FE48D8"/>
    <w:rsid w:val="00FE500A"/>
    <w:rsid w:val="00FE5D21"/>
    <w:rsid w:val="00FE633C"/>
    <w:rsid w:val="00FE6DC6"/>
    <w:rsid w:val="00FE7248"/>
    <w:rsid w:val="00FF046A"/>
    <w:rsid w:val="00FF0C7C"/>
    <w:rsid w:val="00FF0FD8"/>
    <w:rsid w:val="00FF3FF7"/>
    <w:rsid w:val="00FF54F1"/>
    <w:rsid w:val="00FF646D"/>
    <w:rsid w:val="00FF6D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4:docId w14:val="3392729E"/>
  <w15:docId w15:val="{AC3FB5F7-6503-456D-97F7-9449076C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2C6C"/>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qFormat/>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022122"/>
    <w:rPr>
      <w:rFonts w:ascii="Times New Roman" w:hAnsi="Times New Roman"/>
      <w:sz w:val="24"/>
      <w:szCs w:val="24"/>
    </w:rPr>
  </w:style>
  <w:style w:type="character" w:styleId="Hyperlink">
    <w:name w:val="Hyperlink"/>
    <w:basedOn w:val="Standaardalinea-lettertype"/>
    <w:uiPriority w:val="99"/>
    <w:unhideWhenUsed/>
    <w:rsid w:val="00856143"/>
    <w:rPr>
      <w:color w:val="0000FF" w:themeColor="hyperlink"/>
      <w:u w:val="single"/>
    </w:rPr>
  </w:style>
  <w:style w:type="character" w:styleId="Onopgelostemelding">
    <w:name w:val="Unresolved Mention"/>
    <w:basedOn w:val="Standaardalinea-lettertype"/>
    <w:uiPriority w:val="99"/>
    <w:semiHidden/>
    <w:unhideWhenUsed/>
    <w:rsid w:val="00271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1911">
      <w:bodyDiv w:val="1"/>
      <w:marLeft w:val="0"/>
      <w:marRight w:val="0"/>
      <w:marTop w:val="0"/>
      <w:marBottom w:val="0"/>
      <w:divBdr>
        <w:top w:val="none" w:sz="0" w:space="0" w:color="auto"/>
        <w:left w:val="none" w:sz="0" w:space="0" w:color="auto"/>
        <w:bottom w:val="none" w:sz="0" w:space="0" w:color="auto"/>
        <w:right w:val="none" w:sz="0" w:space="0" w:color="auto"/>
      </w:divBdr>
    </w:div>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18806295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366754435">
      <w:bodyDiv w:val="1"/>
      <w:marLeft w:val="0"/>
      <w:marRight w:val="0"/>
      <w:marTop w:val="0"/>
      <w:marBottom w:val="0"/>
      <w:divBdr>
        <w:top w:val="none" w:sz="0" w:space="0" w:color="auto"/>
        <w:left w:val="none" w:sz="0" w:space="0" w:color="auto"/>
        <w:bottom w:val="none" w:sz="0" w:space="0" w:color="auto"/>
        <w:right w:val="none" w:sz="0" w:space="0" w:color="auto"/>
      </w:divBdr>
      <w:divsChild>
        <w:div w:id="296761046">
          <w:marLeft w:val="0"/>
          <w:marRight w:val="0"/>
          <w:marTop w:val="0"/>
          <w:marBottom w:val="0"/>
          <w:divBdr>
            <w:top w:val="none" w:sz="0" w:space="0" w:color="auto"/>
            <w:left w:val="none" w:sz="0" w:space="0" w:color="auto"/>
            <w:bottom w:val="none" w:sz="0" w:space="0" w:color="auto"/>
            <w:right w:val="none" w:sz="0" w:space="0" w:color="auto"/>
          </w:divBdr>
        </w:div>
        <w:div w:id="438305260">
          <w:marLeft w:val="0"/>
          <w:marRight w:val="0"/>
          <w:marTop w:val="0"/>
          <w:marBottom w:val="0"/>
          <w:divBdr>
            <w:top w:val="none" w:sz="0" w:space="0" w:color="auto"/>
            <w:left w:val="none" w:sz="0" w:space="0" w:color="auto"/>
            <w:bottom w:val="none" w:sz="0" w:space="0" w:color="auto"/>
            <w:right w:val="none" w:sz="0" w:space="0" w:color="auto"/>
          </w:divBdr>
          <w:divsChild>
            <w:div w:id="1064060283">
              <w:marLeft w:val="0"/>
              <w:marRight w:val="0"/>
              <w:marTop w:val="0"/>
              <w:marBottom w:val="0"/>
              <w:divBdr>
                <w:top w:val="none" w:sz="0" w:space="0" w:color="auto"/>
                <w:left w:val="none" w:sz="0" w:space="0" w:color="auto"/>
                <w:bottom w:val="none" w:sz="0" w:space="0" w:color="auto"/>
                <w:right w:val="none" w:sz="0" w:space="0" w:color="auto"/>
              </w:divBdr>
              <w:divsChild>
                <w:div w:id="9195">
                  <w:marLeft w:val="0"/>
                  <w:marRight w:val="0"/>
                  <w:marTop w:val="0"/>
                  <w:marBottom w:val="0"/>
                  <w:divBdr>
                    <w:top w:val="none" w:sz="0" w:space="0" w:color="auto"/>
                    <w:left w:val="none" w:sz="0" w:space="0" w:color="auto"/>
                    <w:bottom w:val="none" w:sz="0" w:space="0" w:color="auto"/>
                    <w:right w:val="none" w:sz="0" w:space="0" w:color="auto"/>
                  </w:divBdr>
                </w:div>
                <w:div w:id="18436430">
                  <w:marLeft w:val="0"/>
                  <w:marRight w:val="0"/>
                  <w:marTop w:val="0"/>
                  <w:marBottom w:val="0"/>
                  <w:divBdr>
                    <w:top w:val="none" w:sz="0" w:space="0" w:color="auto"/>
                    <w:left w:val="none" w:sz="0" w:space="0" w:color="auto"/>
                    <w:bottom w:val="none" w:sz="0" w:space="0" w:color="auto"/>
                    <w:right w:val="none" w:sz="0" w:space="0" w:color="auto"/>
                  </w:divBdr>
                </w:div>
                <w:div w:id="289744014">
                  <w:marLeft w:val="0"/>
                  <w:marRight w:val="0"/>
                  <w:marTop w:val="0"/>
                  <w:marBottom w:val="0"/>
                  <w:divBdr>
                    <w:top w:val="none" w:sz="0" w:space="0" w:color="auto"/>
                    <w:left w:val="none" w:sz="0" w:space="0" w:color="auto"/>
                    <w:bottom w:val="none" w:sz="0" w:space="0" w:color="auto"/>
                    <w:right w:val="none" w:sz="0" w:space="0" w:color="auto"/>
                  </w:divBdr>
                </w:div>
                <w:div w:id="378405995">
                  <w:marLeft w:val="0"/>
                  <w:marRight w:val="0"/>
                  <w:marTop w:val="0"/>
                  <w:marBottom w:val="0"/>
                  <w:divBdr>
                    <w:top w:val="none" w:sz="0" w:space="0" w:color="auto"/>
                    <w:left w:val="none" w:sz="0" w:space="0" w:color="auto"/>
                    <w:bottom w:val="none" w:sz="0" w:space="0" w:color="auto"/>
                    <w:right w:val="none" w:sz="0" w:space="0" w:color="auto"/>
                  </w:divBdr>
                </w:div>
                <w:div w:id="429551115">
                  <w:marLeft w:val="0"/>
                  <w:marRight w:val="0"/>
                  <w:marTop w:val="0"/>
                  <w:marBottom w:val="0"/>
                  <w:divBdr>
                    <w:top w:val="none" w:sz="0" w:space="0" w:color="auto"/>
                    <w:left w:val="none" w:sz="0" w:space="0" w:color="auto"/>
                    <w:bottom w:val="none" w:sz="0" w:space="0" w:color="auto"/>
                    <w:right w:val="none" w:sz="0" w:space="0" w:color="auto"/>
                  </w:divBdr>
                </w:div>
                <w:div w:id="811213779">
                  <w:marLeft w:val="0"/>
                  <w:marRight w:val="0"/>
                  <w:marTop w:val="0"/>
                  <w:marBottom w:val="0"/>
                  <w:divBdr>
                    <w:top w:val="none" w:sz="0" w:space="0" w:color="auto"/>
                    <w:left w:val="none" w:sz="0" w:space="0" w:color="auto"/>
                    <w:bottom w:val="none" w:sz="0" w:space="0" w:color="auto"/>
                    <w:right w:val="none" w:sz="0" w:space="0" w:color="auto"/>
                  </w:divBdr>
                </w:div>
                <w:div w:id="862520518">
                  <w:marLeft w:val="0"/>
                  <w:marRight w:val="0"/>
                  <w:marTop w:val="0"/>
                  <w:marBottom w:val="0"/>
                  <w:divBdr>
                    <w:top w:val="none" w:sz="0" w:space="0" w:color="auto"/>
                    <w:left w:val="none" w:sz="0" w:space="0" w:color="auto"/>
                    <w:bottom w:val="none" w:sz="0" w:space="0" w:color="auto"/>
                    <w:right w:val="none" w:sz="0" w:space="0" w:color="auto"/>
                  </w:divBdr>
                </w:div>
                <w:div w:id="893128511">
                  <w:marLeft w:val="0"/>
                  <w:marRight w:val="0"/>
                  <w:marTop w:val="0"/>
                  <w:marBottom w:val="0"/>
                  <w:divBdr>
                    <w:top w:val="none" w:sz="0" w:space="0" w:color="auto"/>
                    <w:left w:val="none" w:sz="0" w:space="0" w:color="auto"/>
                    <w:bottom w:val="none" w:sz="0" w:space="0" w:color="auto"/>
                    <w:right w:val="none" w:sz="0" w:space="0" w:color="auto"/>
                  </w:divBdr>
                </w:div>
                <w:div w:id="978846186">
                  <w:marLeft w:val="0"/>
                  <w:marRight w:val="0"/>
                  <w:marTop w:val="0"/>
                  <w:marBottom w:val="0"/>
                  <w:divBdr>
                    <w:top w:val="none" w:sz="0" w:space="0" w:color="auto"/>
                    <w:left w:val="none" w:sz="0" w:space="0" w:color="auto"/>
                    <w:bottom w:val="none" w:sz="0" w:space="0" w:color="auto"/>
                    <w:right w:val="none" w:sz="0" w:space="0" w:color="auto"/>
                  </w:divBdr>
                </w:div>
                <w:div w:id="1025012671">
                  <w:marLeft w:val="0"/>
                  <w:marRight w:val="0"/>
                  <w:marTop w:val="0"/>
                  <w:marBottom w:val="0"/>
                  <w:divBdr>
                    <w:top w:val="none" w:sz="0" w:space="0" w:color="auto"/>
                    <w:left w:val="none" w:sz="0" w:space="0" w:color="auto"/>
                    <w:bottom w:val="none" w:sz="0" w:space="0" w:color="auto"/>
                    <w:right w:val="none" w:sz="0" w:space="0" w:color="auto"/>
                  </w:divBdr>
                </w:div>
                <w:div w:id="1162962716">
                  <w:marLeft w:val="0"/>
                  <w:marRight w:val="0"/>
                  <w:marTop w:val="0"/>
                  <w:marBottom w:val="0"/>
                  <w:divBdr>
                    <w:top w:val="none" w:sz="0" w:space="0" w:color="auto"/>
                    <w:left w:val="none" w:sz="0" w:space="0" w:color="auto"/>
                    <w:bottom w:val="none" w:sz="0" w:space="0" w:color="auto"/>
                    <w:right w:val="none" w:sz="0" w:space="0" w:color="auto"/>
                  </w:divBdr>
                </w:div>
                <w:div w:id="1340694392">
                  <w:marLeft w:val="0"/>
                  <w:marRight w:val="0"/>
                  <w:marTop w:val="0"/>
                  <w:marBottom w:val="0"/>
                  <w:divBdr>
                    <w:top w:val="none" w:sz="0" w:space="0" w:color="auto"/>
                    <w:left w:val="none" w:sz="0" w:space="0" w:color="auto"/>
                    <w:bottom w:val="none" w:sz="0" w:space="0" w:color="auto"/>
                    <w:right w:val="none" w:sz="0" w:space="0" w:color="auto"/>
                  </w:divBdr>
                </w:div>
                <w:div w:id="1383213837">
                  <w:marLeft w:val="0"/>
                  <w:marRight w:val="0"/>
                  <w:marTop w:val="0"/>
                  <w:marBottom w:val="0"/>
                  <w:divBdr>
                    <w:top w:val="none" w:sz="0" w:space="0" w:color="auto"/>
                    <w:left w:val="none" w:sz="0" w:space="0" w:color="auto"/>
                    <w:bottom w:val="none" w:sz="0" w:space="0" w:color="auto"/>
                    <w:right w:val="none" w:sz="0" w:space="0" w:color="auto"/>
                  </w:divBdr>
                </w:div>
                <w:div w:id="1413090503">
                  <w:marLeft w:val="0"/>
                  <w:marRight w:val="0"/>
                  <w:marTop w:val="0"/>
                  <w:marBottom w:val="0"/>
                  <w:divBdr>
                    <w:top w:val="none" w:sz="0" w:space="0" w:color="auto"/>
                    <w:left w:val="none" w:sz="0" w:space="0" w:color="auto"/>
                    <w:bottom w:val="none" w:sz="0" w:space="0" w:color="auto"/>
                    <w:right w:val="none" w:sz="0" w:space="0" w:color="auto"/>
                  </w:divBdr>
                </w:div>
                <w:div w:id="1655329892">
                  <w:marLeft w:val="0"/>
                  <w:marRight w:val="0"/>
                  <w:marTop w:val="0"/>
                  <w:marBottom w:val="0"/>
                  <w:divBdr>
                    <w:top w:val="none" w:sz="0" w:space="0" w:color="auto"/>
                    <w:left w:val="none" w:sz="0" w:space="0" w:color="auto"/>
                    <w:bottom w:val="none" w:sz="0" w:space="0" w:color="auto"/>
                    <w:right w:val="none" w:sz="0" w:space="0" w:color="auto"/>
                  </w:divBdr>
                </w:div>
                <w:div w:id="1730957543">
                  <w:marLeft w:val="0"/>
                  <w:marRight w:val="0"/>
                  <w:marTop w:val="0"/>
                  <w:marBottom w:val="0"/>
                  <w:divBdr>
                    <w:top w:val="none" w:sz="0" w:space="0" w:color="auto"/>
                    <w:left w:val="none" w:sz="0" w:space="0" w:color="auto"/>
                    <w:bottom w:val="none" w:sz="0" w:space="0" w:color="auto"/>
                    <w:right w:val="none" w:sz="0" w:space="0" w:color="auto"/>
                  </w:divBdr>
                </w:div>
                <w:div w:id="1753359328">
                  <w:marLeft w:val="0"/>
                  <w:marRight w:val="0"/>
                  <w:marTop w:val="0"/>
                  <w:marBottom w:val="0"/>
                  <w:divBdr>
                    <w:top w:val="none" w:sz="0" w:space="0" w:color="auto"/>
                    <w:left w:val="none" w:sz="0" w:space="0" w:color="auto"/>
                    <w:bottom w:val="none" w:sz="0" w:space="0" w:color="auto"/>
                    <w:right w:val="none" w:sz="0" w:space="0" w:color="auto"/>
                  </w:divBdr>
                </w:div>
                <w:div w:id="1762214079">
                  <w:marLeft w:val="0"/>
                  <w:marRight w:val="0"/>
                  <w:marTop w:val="0"/>
                  <w:marBottom w:val="0"/>
                  <w:divBdr>
                    <w:top w:val="none" w:sz="0" w:space="0" w:color="auto"/>
                    <w:left w:val="none" w:sz="0" w:space="0" w:color="auto"/>
                    <w:bottom w:val="none" w:sz="0" w:space="0" w:color="auto"/>
                    <w:right w:val="none" w:sz="0" w:space="0" w:color="auto"/>
                  </w:divBdr>
                </w:div>
                <w:div w:id="1772624168">
                  <w:marLeft w:val="0"/>
                  <w:marRight w:val="0"/>
                  <w:marTop w:val="0"/>
                  <w:marBottom w:val="0"/>
                  <w:divBdr>
                    <w:top w:val="none" w:sz="0" w:space="0" w:color="auto"/>
                    <w:left w:val="none" w:sz="0" w:space="0" w:color="auto"/>
                    <w:bottom w:val="none" w:sz="0" w:space="0" w:color="auto"/>
                    <w:right w:val="none" w:sz="0" w:space="0" w:color="auto"/>
                  </w:divBdr>
                </w:div>
                <w:div w:id="1982542857">
                  <w:marLeft w:val="0"/>
                  <w:marRight w:val="0"/>
                  <w:marTop w:val="0"/>
                  <w:marBottom w:val="0"/>
                  <w:divBdr>
                    <w:top w:val="none" w:sz="0" w:space="0" w:color="auto"/>
                    <w:left w:val="none" w:sz="0" w:space="0" w:color="auto"/>
                    <w:bottom w:val="none" w:sz="0" w:space="0" w:color="auto"/>
                    <w:right w:val="none" w:sz="0" w:space="0" w:color="auto"/>
                  </w:divBdr>
                </w:div>
                <w:div w:id="2123648402">
                  <w:marLeft w:val="0"/>
                  <w:marRight w:val="0"/>
                  <w:marTop w:val="0"/>
                  <w:marBottom w:val="0"/>
                  <w:divBdr>
                    <w:top w:val="none" w:sz="0" w:space="0" w:color="auto"/>
                    <w:left w:val="none" w:sz="0" w:space="0" w:color="auto"/>
                    <w:bottom w:val="none" w:sz="0" w:space="0" w:color="auto"/>
                    <w:right w:val="none" w:sz="0" w:space="0" w:color="auto"/>
                  </w:divBdr>
                </w:div>
                <w:div w:id="21466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6116">
          <w:marLeft w:val="0"/>
          <w:marRight w:val="0"/>
          <w:marTop w:val="0"/>
          <w:marBottom w:val="0"/>
          <w:divBdr>
            <w:top w:val="none" w:sz="0" w:space="0" w:color="auto"/>
            <w:left w:val="none" w:sz="0" w:space="0" w:color="auto"/>
            <w:bottom w:val="none" w:sz="0" w:space="0" w:color="auto"/>
            <w:right w:val="none" w:sz="0" w:space="0" w:color="auto"/>
          </w:divBdr>
          <w:divsChild>
            <w:div w:id="1246456821">
              <w:marLeft w:val="0"/>
              <w:marRight w:val="0"/>
              <w:marTop w:val="0"/>
              <w:marBottom w:val="0"/>
              <w:divBdr>
                <w:top w:val="none" w:sz="0" w:space="0" w:color="auto"/>
                <w:left w:val="none" w:sz="0" w:space="0" w:color="auto"/>
                <w:bottom w:val="none" w:sz="0" w:space="0" w:color="auto"/>
                <w:right w:val="none" w:sz="0" w:space="0" w:color="auto"/>
              </w:divBdr>
              <w:divsChild>
                <w:div w:id="44107318">
                  <w:marLeft w:val="0"/>
                  <w:marRight w:val="0"/>
                  <w:marTop w:val="0"/>
                  <w:marBottom w:val="0"/>
                  <w:divBdr>
                    <w:top w:val="none" w:sz="0" w:space="0" w:color="auto"/>
                    <w:left w:val="none" w:sz="0" w:space="0" w:color="auto"/>
                    <w:bottom w:val="none" w:sz="0" w:space="0" w:color="auto"/>
                    <w:right w:val="none" w:sz="0" w:space="0" w:color="auto"/>
                  </w:divBdr>
                </w:div>
                <w:div w:id="58210257">
                  <w:marLeft w:val="0"/>
                  <w:marRight w:val="0"/>
                  <w:marTop w:val="0"/>
                  <w:marBottom w:val="0"/>
                  <w:divBdr>
                    <w:top w:val="none" w:sz="0" w:space="0" w:color="auto"/>
                    <w:left w:val="none" w:sz="0" w:space="0" w:color="auto"/>
                    <w:bottom w:val="none" w:sz="0" w:space="0" w:color="auto"/>
                    <w:right w:val="none" w:sz="0" w:space="0" w:color="auto"/>
                  </w:divBdr>
                </w:div>
                <w:div w:id="64568409">
                  <w:marLeft w:val="0"/>
                  <w:marRight w:val="0"/>
                  <w:marTop w:val="0"/>
                  <w:marBottom w:val="0"/>
                  <w:divBdr>
                    <w:top w:val="none" w:sz="0" w:space="0" w:color="auto"/>
                    <w:left w:val="none" w:sz="0" w:space="0" w:color="auto"/>
                    <w:bottom w:val="none" w:sz="0" w:space="0" w:color="auto"/>
                    <w:right w:val="none" w:sz="0" w:space="0" w:color="auto"/>
                  </w:divBdr>
                </w:div>
                <w:div w:id="68424849">
                  <w:marLeft w:val="0"/>
                  <w:marRight w:val="0"/>
                  <w:marTop w:val="0"/>
                  <w:marBottom w:val="0"/>
                  <w:divBdr>
                    <w:top w:val="none" w:sz="0" w:space="0" w:color="auto"/>
                    <w:left w:val="none" w:sz="0" w:space="0" w:color="auto"/>
                    <w:bottom w:val="none" w:sz="0" w:space="0" w:color="auto"/>
                    <w:right w:val="none" w:sz="0" w:space="0" w:color="auto"/>
                  </w:divBdr>
                </w:div>
                <w:div w:id="206532190">
                  <w:marLeft w:val="0"/>
                  <w:marRight w:val="0"/>
                  <w:marTop w:val="0"/>
                  <w:marBottom w:val="0"/>
                  <w:divBdr>
                    <w:top w:val="none" w:sz="0" w:space="0" w:color="auto"/>
                    <w:left w:val="none" w:sz="0" w:space="0" w:color="auto"/>
                    <w:bottom w:val="none" w:sz="0" w:space="0" w:color="auto"/>
                    <w:right w:val="none" w:sz="0" w:space="0" w:color="auto"/>
                  </w:divBdr>
                </w:div>
                <w:div w:id="372003779">
                  <w:marLeft w:val="0"/>
                  <w:marRight w:val="0"/>
                  <w:marTop w:val="0"/>
                  <w:marBottom w:val="0"/>
                  <w:divBdr>
                    <w:top w:val="none" w:sz="0" w:space="0" w:color="auto"/>
                    <w:left w:val="none" w:sz="0" w:space="0" w:color="auto"/>
                    <w:bottom w:val="none" w:sz="0" w:space="0" w:color="auto"/>
                    <w:right w:val="none" w:sz="0" w:space="0" w:color="auto"/>
                  </w:divBdr>
                </w:div>
                <w:div w:id="404185992">
                  <w:marLeft w:val="0"/>
                  <w:marRight w:val="0"/>
                  <w:marTop w:val="0"/>
                  <w:marBottom w:val="0"/>
                  <w:divBdr>
                    <w:top w:val="none" w:sz="0" w:space="0" w:color="auto"/>
                    <w:left w:val="none" w:sz="0" w:space="0" w:color="auto"/>
                    <w:bottom w:val="none" w:sz="0" w:space="0" w:color="auto"/>
                    <w:right w:val="none" w:sz="0" w:space="0" w:color="auto"/>
                  </w:divBdr>
                </w:div>
                <w:div w:id="436097242">
                  <w:marLeft w:val="0"/>
                  <w:marRight w:val="0"/>
                  <w:marTop w:val="0"/>
                  <w:marBottom w:val="0"/>
                  <w:divBdr>
                    <w:top w:val="none" w:sz="0" w:space="0" w:color="auto"/>
                    <w:left w:val="none" w:sz="0" w:space="0" w:color="auto"/>
                    <w:bottom w:val="none" w:sz="0" w:space="0" w:color="auto"/>
                    <w:right w:val="none" w:sz="0" w:space="0" w:color="auto"/>
                  </w:divBdr>
                </w:div>
                <w:div w:id="441530995">
                  <w:marLeft w:val="0"/>
                  <w:marRight w:val="0"/>
                  <w:marTop w:val="0"/>
                  <w:marBottom w:val="0"/>
                  <w:divBdr>
                    <w:top w:val="none" w:sz="0" w:space="0" w:color="auto"/>
                    <w:left w:val="none" w:sz="0" w:space="0" w:color="auto"/>
                    <w:bottom w:val="none" w:sz="0" w:space="0" w:color="auto"/>
                    <w:right w:val="none" w:sz="0" w:space="0" w:color="auto"/>
                  </w:divBdr>
                </w:div>
                <w:div w:id="650792423">
                  <w:marLeft w:val="0"/>
                  <w:marRight w:val="0"/>
                  <w:marTop w:val="0"/>
                  <w:marBottom w:val="0"/>
                  <w:divBdr>
                    <w:top w:val="none" w:sz="0" w:space="0" w:color="auto"/>
                    <w:left w:val="none" w:sz="0" w:space="0" w:color="auto"/>
                    <w:bottom w:val="none" w:sz="0" w:space="0" w:color="auto"/>
                    <w:right w:val="none" w:sz="0" w:space="0" w:color="auto"/>
                  </w:divBdr>
                </w:div>
                <w:div w:id="690372718">
                  <w:marLeft w:val="0"/>
                  <w:marRight w:val="0"/>
                  <w:marTop w:val="0"/>
                  <w:marBottom w:val="0"/>
                  <w:divBdr>
                    <w:top w:val="none" w:sz="0" w:space="0" w:color="auto"/>
                    <w:left w:val="none" w:sz="0" w:space="0" w:color="auto"/>
                    <w:bottom w:val="none" w:sz="0" w:space="0" w:color="auto"/>
                    <w:right w:val="none" w:sz="0" w:space="0" w:color="auto"/>
                  </w:divBdr>
                </w:div>
                <w:div w:id="721175309">
                  <w:marLeft w:val="0"/>
                  <w:marRight w:val="0"/>
                  <w:marTop w:val="0"/>
                  <w:marBottom w:val="0"/>
                  <w:divBdr>
                    <w:top w:val="none" w:sz="0" w:space="0" w:color="auto"/>
                    <w:left w:val="none" w:sz="0" w:space="0" w:color="auto"/>
                    <w:bottom w:val="none" w:sz="0" w:space="0" w:color="auto"/>
                    <w:right w:val="none" w:sz="0" w:space="0" w:color="auto"/>
                  </w:divBdr>
                </w:div>
                <w:div w:id="747505518">
                  <w:marLeft w:val="0"/>
                  <w:marRight w:val="0"/>
                  <w:marTop w:val="0"/>
                  <w:marBottom w:val="0"/>
                  <w:divBdr>
                    <w:top w:val="none" w:sz="0" w:space="0" w:color="auto"/>
                    <w:left w:val="none" w:sz="0" w:space="0" w:color="auto"/>
                    <w:bottom w:val="none" w:sz="0" w:space="0" w:color="auto"/>
                    <w:right w:val="none" w:sz="0" w:space="0" w:color="auto"/>
                  </w:divBdr>
                </w:div>
                <w:div w:id="882526172">
                  <w:marLeft w:val="0"/>
                  <w:marRight w:val="0"/>
                  <w:marTop w:val="0"/>
                  <w:marBottom w:val="0"/>
                  <w:divBdr>
                    <w:top w:val="none" w:sz="0" w:space="0" w:color="auto"/>
                    <w:left w:val="none" w:sz="0" w:space="0" w:color="auto"/>
                    <w:bottom w:val="none" w:sz="0" w:space="0" w:color="auto"/>
                    <w:right w:val="none" w:sz="0" w:space="0" w:color="auto"/>
                  </w:divBdr>
                </w:div>
                <w:div w:id="921059926">
                  <w:marLeft w:val="0"/>
                  <w:marRight w:val="0"/>
                  <w:marTop w:val="0"/>
                  <w:marBottom w:val="0"/>
                  <w:divBdr>
                    <w:top w:val="none" w:sz="0" w:space="0" w:color="auto"/>
                    <w:left w:val="none" w:sz="0" w:space="0" w:color="auto"/>
                    <w:bottom w:val="none" w:sz="0" w:space="0" w:color="auto"/>
                    <w:right w:val="none" w:sz="0" w:space="0" w:color="auto"/>
                  </w:divBdr>
                </w:div>
                <w:div w:id="1081760873">
                  <w:marLeft w:val="0"/>
                  <w:marRight w:val="0"/>
                  <w:marTop w:val="0"/>
                  <w:marBottom w:val="0"/>
                  <w:divBdr>
                    <w:top w:val="none" w:sz="0" w:space="0" w:color="auto"/>
                    <w:left w:val="none" w:sz="0" w:space="0" w:color="auto"/>
                    <w:bottom w:val="none" w:sz="0" w:space="0" w:color="auto"/>
                    <w:right w:val="none" w:sz="0" w:space="0" w:color="auto"/>
                  </w:divBdr>
                </w:div>
                <w:div w:id="1089279993">
                  <w:marLeft w:val="0"/>
                  <w:marRight w:val="0"/>
                  <w:marTop w:val="0"/>
                  <w:marBottom w:val="0"/>
                  <w:divBdr>
                    <w:top w:val="none" w:sz="0" w:space="0" w:color="auto"/>
                    <w:left w:val="none" w:sz="0" w:space="0" w:color="auto"/>
                    <w:bottom w:val="none" w:sz="0" w:space="0" w:color="auto"/>
                    <w:right w:val="none" w:sz="0" w:space="0" w:color="auto"/>
                  </w:divBdr>
                </w:div>
                <w:div w:id="1089690878">
                  <w:marLeft w:val="0"/>
                  <w:marRight w:val="0"/>
                  <w:marTop w:val="0"/>
                  <w:marBottom w:val="0"/>
                  <w:divBdr>
                    <w:top w:val="none" w:sz="0" w:space="0" w:color="auto"/>
                    <w:left w:val="none" w:sz="0" w:space="0" w:color="auto"/>
                    <w:bottom w:val="none" w:sz="0" w:space="0" w:color="auto"/>
                    <w:right w:val="none" w:sz="0" w:space="0" w:color="auto"/>
                  </w:divBdr>
                </w:div>
                <w:div w:id="1098332536">
                  <w:marLeft w:val="0"/>
                  <w:marRight w:val="0"/>
                  <w:marTop w:val="0"/>
                  <w:marBottom w:val="0"/>
                  <w:divBdr>
                    <w:top w:val="none" w:sz="0" w:space="0" w:color="auto"/>
                    <w:left w:val="none" w:sz="0" w:space="0" w:color="auto"/>
                    <w:bottom w:val="none" w:sz="0" w:space="0" w:color="auto"/>
                    <w:right w:val="none" w:sz="0" w:space="0" w:color="auto"/>
                  </w:divBdr>
                </w:div>
                <w:div w:id="1143547670">
                  <w:marLeft w:val="0"/>
                  <w:marRight w:val="0"/>
                  <w:marTop w:val="0"/>
                  <w:marBottom w:val="0"/>
                  <w:divBdr>
                    <w:top w:val="none" w:sz="0" w:space="0" w:color="auto"/>
                    <w:left w:val="none" w:sz="0" w:space="0" w:color="auto"/>
                    <w:bottom w:val="none" w:sz="0" w:space="0" w:color="auto"/>
                    <w:right w:val="none" w:sz="0" w:space="0" w:color="auto"/>
                  </w:divBdr>
                </w:div>
                <w:div w:id="1242906542">
                  <w:marLeft w:val="0"/>
                  <w:marRight w:val="0"/>
                  <w:marTop w:val="0"/>
                  <w:marBottom w:val="0"/>
                  <w:divBdr>
                    <w:top w:val="none" w:sz="0" w:space="0" w:color="auto"/>
                    <w:left w:val="none" w:sz="0" w:space="0" w:color="auto"/>
                    <w:bottom w:val="none" w:sz="0" w:space="0" w:color="auto"/>
                    <w:right w:val="none" w:sz="0" w:space="0" w:color="auto"/>
                  </w:divBdr>
                </w:div>
                <w:div w:id="1259483133">
                  <w:marLeft w:val="0"/>
                  <w:marRight w:val="0"/>
                  <w:marTop w:val="0"/>
                  <w:marBottom w:val="0"/>
                  <w:divBdr>
                    <w:top w:val="none" w:sz="0" w:space="0" w:color="auto"/>
                    <w:left w:val="none" w:sz="0" w:space="0" w:color="auto"/>
                    <w:bottom w:val="none" w:sz="0" w:space="0" w:color="auto"/>
                    <w:right w:val="none" w:sz="0" w:space="0" w:color="auto"/>
                  </w:divBdr>
                </w:div>
                <w:div w:id="1316639461">
                  <w:marLeft w:val="0"/>
                  <w:marRight w:val="0"/>
                  <w:marTop w:val="0"/>
                  <w:marBottom w:val="0"/>
                  <w:divBdr>
                    <w:top w:val="none" w:sz="0" w:space="0" w:color="auto"/>
                    <w:left w:val="none" w:sz="0" w:space="0" w:color="auto"/>
                    <w:bottom w:val="none" w:sz="0" w:space="0" w:color="auto"/>
                    <w:right w:val="none" w:sz="0" w:space="0" w:color="auto"/>
                  </w:divBdr>
                </w:div>
                <w:div w:id="1379235643">
                  <w:marLeft w:val="0"/>
                  <w:marRight w:val="0"/>
                  <w:marTop w:val="0"/>
                  <w:marBottom w:val="0"/>
                  <w:divBdr>
                    <w:top w:val="none" w:sz="0" w:space="0" w:color="auto"/>
                    <w:left w:val="none" w:sz="0" w:space="0" w:color="auto"/>
                    <w:bottom w:val="none" w:sz="0" w:space="0" w:color="auto"/>
                    <w:right w:val="none" w:sz="0" w:space="0" w:color="auto"/>
                  </w:divBdr>
                </w:div>
                <w:div w:id="1488088682">
                  <w:marLeft w:val="0"/>
                  <w:marRight w:val="0"/>
                  <w:marTop w:val="0"/>
                  <w:marBottom w:val="0"/>
                  <w:divBdr>
                    <w:top w:val="none" w:sz="0" w:space="0" w:color="auto"/>
                    <w:left w:val="none" w:sz="0" w:space="0" w:color="auto"/>
                    <w:bottom w:val="none" w:sz="0" w:space="0" w:color="auto"/>
                    <w:right w:val="none" w:sz="0" w:space="0" w:color="auto"/>
                  </w:divBdr>
                </w:div>
                <w:div w:id="1530223154">
                  <w:marLeft w:val="0"/>
                  <w:marRight w:val="0"/>
                  <w:marTop w:val="0"/>
                  <w:marBottom w:val="0"/>
                  <w:divBdr>
                    <w:top w:val="none" w:sz="0" w:space="0" w:color="auto"/>
                    <w:left w:val="none" w:sz="0" w:space="0" w:color="auto"/>
                    <w:bottom w:val="none" w:sz="0" w:space="0" w:color="auto"/>
                    <w:right w:val="none" w:sz="0" w:space="0" w:color="auto"/>
                  </w:divBdr>
                </w:div>
                <w:div w:id="1547331096">
                  <w:marLeft w:val="0"/>
                  <w:marRight w:val="0"/>
                  <w:marTop w:val="0"/>
                  <w:marBottom w:val="0"/>
                  <w:divBdr>
                    <w:top w:val="none" w:sz="0" w:space="0" w:color="auto"/>
                    <w:left w:val="none" w:sz="0" w:space="0" w:color="auto"/>
                    <w:bottom w:val="none" w:sz="0" w:space="0" w:color="auto"/>
                    <w:right w:val="none" w:sz="0" w:space="0" w:color="auto"/>
                  </w:divBdr>
                </w:div>
                <w:div w:id="1682194544">
                  <w:marLeft w:val="0"/>
                  <w:marRight w:val="0"/>
                  <w:marTop w:val="0"/>
                  <w:marBottom w:val="0"/>
                  <w:divBdr>
                    <w:top w:val="none" w:sz="0" w:space="0" w:color="auto"/>
                    <w:left w:val="none" w:sz="0" w:space="0" w:color="auto"/>
                    <w:bottom w:val="none" w:sz="0" w:space="0" w:color="auto"/>
                    <w:right w:val="none" w:sz="0" w:space="0" w:color="auto"/>
                  </w:divBdr>
                </w:div>
                <w:div w:id="1783451691">
                  <w:marLeft w:val="0"/>
                  <w:marRight w:val="0"/>
                  <w:marTop w:val="0"/>
                  <w:marBottom w:val="0"/>
                  <w:divBdr>
                    <w:top w:val="none" w:sz="0" w:space="0" w:color="auto"/>
                    <w:left w:val="none" w:sz="0" w:space="0" w:color="auto"/>
                    <w:bottom w:val="none" w:sz="0" w:space="0" w:color="auto"/>
                    <w:right w:val="none" w:sz="0" w:space="0" w:color="auto"/>
                  </w:divBdr>
                </w:div>
                <w:div w:id="1840465218">
                  <w:marLeft w:val="0"/>
                  <w:marRight w:val="0"/>
                  <w:marTop w:val="0"/>
                  <w:marBottom w:val="0"/>
                  <w:divBdr>
                    <w:top w:val="none" w:sz="0" w:space="0" w:color="auto"/>
                    <w:left w:val="none" w:sz="0" w:space="0" w:color="auto"/>
                    <w:bottom w:val="none" w:sz="0" w:space="0" w:color="auto"/>
                    <w:right w:val="none" w:sz="0" w:space="0" w:color="auto"/>
                  </w:divBdr>
                </w:div>
                <w:div w:id="2064716630">
                  <w:marLeft w:val="0"/>
                  <w:marRight w:val="0"/>
                  <w:marTop w:val="0"/>
                  <w:marBottom w:val="0"/>
                  <w:divBdr>
                    <w:top w:val="none" w:sz="0" w:space="0" w:color="auto"/>
                    <w:left w:val="none" w:sz="0" w:space="0" w:color="auto"/>
                    <w:bottom w:val="none" w:sz="0" w:space="0" w:color="auto"/>
                    <w:right w:val="none" w:sz="0" w:space="0" w:color="auto"/>
                  </w:divBdr>
                </w:div>
                <w:div w:id="2067217004">
                  <w:marLeft w:val="0"/>
                  <w:marRight w:val="0"/>
                  <w:marTop w:val="0"/>
                  <w:marBottom w:val="0"/>
                  <w:divBdr>
                    <w:top w:val="none" w:sz="0" w:space="0" w:color="auto"/>
                    <w:left w:val="none" w:sz="0" w:space="0" w:color="auto"/>
                    <w:bottom w:val="none" w:sz="0" w:space="0" w:color="auto"/>
                    <w:right w:val="none" w:sz="0" w:space="0" w:color="auto"/>
                  </w:divBdr>
                </w:div>
                <w:div w:id="2122259727">
                  <w:marLeft w:val="0"/>
                  <w:marRight w:val="0"/>
                  <w:marTop w:val="0"/>
                  <w:marBottom w:val="0"/>
                  <w:divBdr>
                    <w:top w:val="none" w:sz="0" w:space="0" w:color="auto"/>
                    <w:left w:val="none" w:sz="0" w:space="0" w:color="auto"/>
                    <w:bottom w:val="none" w:sz="0" w:space="0" w:color="auto"/>
                    <w:right w:val="none" w:sz="0" w:space="0" w:color="auto"/>
                  </w:divBdr>
                </w:div>
                <w:div w:id="21267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0810">
          <w:marLeft w:val="0"/>
          <w:marRight w:val="0"/>
          <w:marTop w:val="0"/>
          <w:marBottom w:val="0"/>
          <w:divBdr>
            <w:top w:val="none" w:sz="0" w:space="0" w:color="auto"/>
            <w:left w:val="none" w:sz="0" w:space="0" w:color="auto"/>
            <w:bottom w:val="none" w:sz="0" w:space="0" w:color="auto"/>
            <w:right w:val="none" w:sz="0" w:space="0" w:color="auto"/>
          </w:divBdr>
        </w:div>
      </w:divsChild>
    </w:div>
    <w:div w:id="1385181101">
      <w:bodyDiv w:val="1"/>
      <w:marLeft w:val="0"/>
      <w:marRight w:val="0"/>
      <w:marTop w:val="0"/>
      <w:marBottom w:val="0"/>
      <w:divBdr>
        <w:top w:val="none" w:sz="0" w:space="0" w:color="auto"/>
        <w:left w:val="none" w:sz="0" w:space="0" w:color="auto"/>
        <w:bottom w:val="none" w:sz="0" w:space="0" w:color="auto"/>
        <w:right w:val="none" w:sz="0" w:space="0" w:color="auto"/>
      </w:divBdr>
    </w:div>
    <w:div w:id="1426225712">
      <w:bodyDiv w:val="1"/>
      <w:marLeft w:val="0"/>
      <w:marRight w:val="0"/>
      <w:marTop w:val="0"/>
      <w:marBottom w:val="0"/>
      <w:divBdr>
        <w:top w:val="none" w:sz="0" w:space="0" w:color="auto"/>
        <w:left w:val="none" w:sz="0" w:space="0" w:color="auto"/>
        <w:bottom w:val="none" w:sz="0" w:space="0" w:color="auto"/>
        <w:right w:val="none" w:sz="0" w:space="0" w:color="auto"/>
      </w:divBdr>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331377837">
          <w:marLeft w:val="0"/>
          <w:marRight w:val="0"/>
          <w:marTop w:val="0"/>
          <w:marBottom w:val="0"/>
          <w:divBdr>
            <w:top w:val="none" w:sz="0" w:space="0" w:color="auto"/>
            <w:left w:val="none" w:sz="0" w:space="0" w:color="auto"/>
            <w:bottom w:val="none" w:sz="0" w:space="0" w:color="auto"/>
            <w:right w:val="none" w:sz="0" w:space="0" w:color="auto"/>
          </w:divBdr>
        </w:div>
        <w:div w:id="629366221">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08148396">
      <w:bodyDiv w:val="1"/>
      <w:marLeft w:val="0"/>
      <w:marRight w:val="0"/>
      <w:marTop w:val="0"/>
      <w:marBottom w:val="0"/>
      <w:divBdr>
        <w:top w:val="none" w:sz="0" w:space="0" w:color="auto"/>
        <w:left w:val="none" w:sz="0" w:space="0" w:color="auto"/>
        <w:bottom w:val="none" w:sz="0" w:space="0" w:color="auto"/>
        <w:right w:val="none" w:sz="0" w:space="0" w:color="auto"/>
      </w:divBdr>
      <w:divsChild>
        <w:div w:id="1533422518">
          <w:marLeft w:val="464"/>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912"/>
    <w:rsid w:val="00000B4A"/>
    <w:rsid w:val="0001276F"/>
    <w:rsid w:val="000245F3"/>
    <w:rsid w:val="00041934"/>
    <w:rsid w:val="00044EFF"/>
    <w:rsid w:val="00046B12"/>
    <w:rsid w:val="00071A84"/>
    <w:rsid w:val="000A0A34"/>
    <w:rsid w:val="000A1080"/>
    <w:rsid w:val="000B21A1"/>
    <w:rsid w:val="000B3773"/>
    <w:rsid w:val="000D4701"/>
    <w:rsid w:val="000E5267"/>
    <w:rsid w:val="00101E83"/>
    <w:rsid w:val="0010350B"/>
    <w:rsid w:val="00112E04"/>
    <w:rsid w:val="00121087"/>
    <w:rsid w:val="001458FD"/>
    <w:rsid w:val="00174912"/>
    <w:rsid w:val="00187ADA"/>
    <w:rsid w:val="00190C36"/>
    <w:rsid w:val="00192734"/>
    <w:rsid w:val="001A4012"/>
    <w:rsid w:val="001A434E"/>
    <w:rsid w:val="001B0D48"/>
    <w:rsid w:val="001B3C99"/>
    <w:rsid w:val="001C22BF"/>
    <w:rsid w:val="001C7381"/>
    <w:rsid w:val="001D3298"/>
    <w:rsid w:val="001E707C"/>
    <w:rsid w:val="001E7C9A"/>
    <w:rsid w:val="001F15AA"/>
    <w:rsid w:val="001F63D3"/>
    <w:rsid w:val="001F68B9"/>
    <w:rsid w:val="002254E0"/>
    <w:rsid w:val="00234143"/>
    <w:rsid w:val="002848C9"/>
    <w:rsid w:val="0029197B"/>
    <w:rsid w:val="002A5954"/>
    <w:rsid w:val="002A7A55"/>
    <w:rsid w:val="002D1740"/>
    <w:rsid w:val="002D1F49"/>
    <w:rsid w:val="002F0C5E"/>
    <w:rsid w:val="002F1726"/>
    <w:rsid w:val="00302D2E"/>
    <w:rsid w:val="003146A6"/>
    <w:rsid w:val="003773E2"/>
    <w:rsid w:val="00391369"/>
    <w:rsid w:val="003969C9"/>
    <w:rsid w:val="003A5043"/>
    <w:rsid w:val="003B533F"/>
    <w:rsid w:val="003B5CEA"/>
    <w:rsid w:val="003C3BE3"/>
    <w:rsid w:val="003F6668"/>
    <w:rsid w:val="00406803"/>
    <w:rsid w:val="004634BE"/>
    <w:rsid w:val="00482A91"/>
    <w:rsid w:val="00495538"/>
    <w:rsid w:val="004C6896"/>
    <w:rsid w:val="004D2246"/>
    <w:rsid w:val="00517383"/>
    <w:rsid w:val="00560CA0"/>
    <w:rsid w:val="00563A44"/>
    <w:rsid w:val="00572894"/>
    <w:rsid w:val="00595EBB"/>
    <w:rsid w:val="00597471"/>
    <w:rsid w:val="00597598"/>
    <w:rsid w:val="005A1F19"/>
    <w:rsid w:val="005A3F83"/>
    <w:rsid w:val="005B532C"/>
    <w:rsid w:val="005E4B36"/>
    <w:rsid w:val="005E54EB"/>
    <w:rsid w:val="00601819"/>
    <w:rsid w:val="00663748"/>
    <w:rsid w:val="006920F3"/>
    <w:rsid w:val="006A26D8"/>
    <w:rsid w:val="006B7BC4"/>
    <w:rsid w:val="006D05C0"/>
    <w:rsid w:val="006E51DE"/>
    <w:rsid w:val="006E6976"/>
    <w:rsid w:val="006F7994"/>
    <w:rsid w:val="00705B78"/>
    <w:rsid w:val="00711897"/>
    <w:rsid w:val="00714FEF"/>
    <w:rsid w:val="007268E5"/>
    <w:rsid w:val="00736685"/>
    <w:rsid w:val="00764B8E"/>
    <w:rsid w:val="00777E7F"/>
    <w:rsid w:val="00791333"/>
    <w:rsid w:val="007A65BB"/>
    <w:rsid w:val="007B58C2"/>
    <w:rsid w:val="007C200C"/>
    <w:rsid w:val="007E11C1"/>
    <w:rsid w:val="007E55D9"/>
    <w:rsid w:val="007F341E"/>
    <w:rsid w:val="007F6412"/>
    <w:rsid w:val="008016E6"/>
    <w:rsid w:val="00822FF3"/>
    <w:rsid w:val="00840157"/>
    <w:rsid w:val="008447BF"/>
    <w:rsid w:val="00890E78"/>
    <w:rsid w:val="00891B3A"/>
    <w:rsid w:val="008E3A13"/>
    <w:rsid w:val="008E6D34"/>
    <w:rsid w:val="008F7777"/>
    <w:rsid w:val="009167E2"/>
    <w:rsid w:val="0093102E"/>
    <w:rsid w:val="009A0426"/>
    <w:rsid w:val="009B2545"/>
    <w:rsid w:val="009B7115"/>
    <w:rsid w:val="009C26E4"/>
    <w:rsid w:val="009C31BF"/>
    <w:rsid w:val="009D6C1D"/>
    <w:rsid w:val="00A14D78"/>
    <w:rsid w:val="00A2501E"/>
    <w:rsid w:val="00A83E56"/>
    <w:rsid w:val="00A87F6A"/>
    <w:rsid w:val="00AA257C"/>
    <w:rsid w:val="00B30E78"/>
    <w:rsid w:val="00B64463"/>
    <w:rsid w:val="00B92537"/>
    <w:rsid w:val="00BC1E41"/>
    <w:rsid w:val="00BD1FAD"/>
    <w:rsid w:val="00BF4050"/>
    <w:rsid w:val="00C07E21"/>
    <w:rsid w:val="00C728A8"/>
    <w:rsid w:val="00C77E2D"/>
    <w:rsid w:val="00C84E95"/>
    <w:rsid w:val="00CE1CB7"/>
    <w:rsid w:val="00D1763A"/>
    <w:rsid w:val="00D73FA1"/>
    <w:rsid w:val="00DB34E5"/>
    <w:rsid w:val="00DE0DBF"/>
    <w:rsid w:val="00DE132C"/>
    <w:rsid w:val="00DF5B26"/>
    <w:rsid w:val="00E178E9"/>
    <w:rsid w:val="00E2169D"/>
    <w:rsid w:val="00E22E8E"/>
    <w:rsid w:val="00E329BA"/>
    <w:rsid w:val="00E35BE7"/>
    <w:rsid w:val="00E91EBB"/>
    <w:rsid w:val="00E947A5"/>
    <w:rsid w:val="00EA1FD1"/>
    <w:rsid w:val="00EA5017"/>
    <w:rsid w:val="00EB1022"/>
    <w:rsid w:val="00F36285"/>
    <w:rsid w:val="00F535A5"/>
    <w:rsid w:val="00F94F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7F7D6DD717B4843807E04C9FA87BCFA">
    <w:name w:val="B7F7D6DD717B4843807E04C9FA87B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9EB6C-1FFD-41EB-B921-BEC4240A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Template>
  <TotalTime>1</TotalTime>
  <Pages>2</Pages>
  <Words>663</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Pearce</dc:creator>
  <cp:keywords/>
  <dc:description/>
  <cp:lastModifiedBy>Myriam Verbeken</cp:lastModifiedBy>
  <cp:revision>2</cp:revision>
  <cp:lastPrinted>2024-05-14T13:37:00Z</cp:lastPrinted>
  <dcterms:created xsi:type="dcterms:W3CDTF">2024-06-03T08:28:00Z</dcterms:created>
  <dcterms:modified xsi:type="dcterms:W3CDTF">2024-06-03T08:28:00Z</dcterms:modified>
</cp:coreProperties>
</file>